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F0" w14:textId="19779E91" w:rsidR="0023237D" w:rsidRPr="00612CD6" w:rsidRDefault="000E5A83" w:rsidP="000E5A83">
      <w:pPr>
        <w:jc w:val="center"/>
        <w:rPr>
          <w:b/>
          <w:bCs/>
          <w:sz w:val="28"/>
          <w:szCs w:val="28"/>
        </w:rPr>
      </w:pPr>
      <w:r w:rsidRPr="00770F7F">
        <w:rPr>
          <w:b/>
          <w:bCs/>
          <w:sz w:val="28"/>
          <w:szCs w:val="28"/>
        </w:rPr>
        <w:t>WHAT ARE THE END TIMES?</w:t>
      </w:r>
    </w:p>
    <w:p w14:paraId="5C8A6517" w14:textId="77777777" w:rsidR="000E5A83" w:rsidRPr="00612CD6" w:rsidRDefault="000E5A83" w:rsidP="000E5A83">
      <w:pPr>
        <w:jc w:val="center"/>
        <w:rPr>
          <w:sz w:val="28"/>
          <w:szCs w:val="28"/>
        </w:rPr>
      </w:pPr>
    </w:p>
    <w:p w14:paraId="0D14A6BC" w14:textId="35E71E64" w:rsidR="000E5A83" w:rsidRPr="00612CD6" w:rsidRDefault="000E5A83" w:rsidP="000E5A83">
      <w:pPr>
        <w:rPr>
          <w:sz w:val="28"/>
          <w:szCs w:val="28"/>
        </w:rPr>
      </w:pPr>
      <w:r>
        <w:rPr>
          <w:sz w:val="28"/>
          <w:szCs w:val="28"/>
        </w:rPr>
        <w:t>Bible Reading. Luke 21:28-31.</w:t>
      </w:r>
    </w:p>
    <w:p w14:paraId="6A431E4B" w14:textId="77777777" w:rsidR="000E5A83" w:rsidRPr="00612CD6" w:rsidRDefault="000E5A83" w:rsidP="000E5A83">
      <w:pPr>
        <w:rPr>
          <w:sz w:val="18"/>
          <w:szCs w:val="18"/>
        </w:rPr>
      </w:pPr>
    </w:p>
    <w:p w14:paraId="66ADE8A9" w14:textId="53653862" w:rsidR="000E5A83" w:rsidRPr="00612CD6" w:rsidRDefault="000E5A83" w:rsidP="000E5A83">
      <w:pPr>
        <w:rPr>
          <w:sz w:val="28"/>
          <w:szCs w:val="28"/>
        </w:rPr>
      </w:pPr>
      <w:r>
        <w:rPr>
          <w:sz w:val="28"/>
          <w:szCs w:val="28"/>
        </w:rPr>
        <w:t xml:space="preserve">A verse to memorize. 1 John 2:18 "Little children, it is the last time; And as you have heard that the antichrist is to come, so also at the present time many antichrists have begun to </w:t>
      </w:r>
      <w:proofErr w:type="gramStart"/>
      <w:r>
        <w:rPr>
          <w:sz w:val="28"/>
          <w:szCs w:val="28"/>
        </w:rPr>
        <w:t>be;</w:t>
      </w:r>
      <w:proofErr w:type="gramEnd"/>
      <w:r>
        <w:rPr>
          <w:sz w:val="28"/>
          <w:szCs w:val="28"/>
        </w:rPr>
        <w:t xml:space="preserve"> so we know it's the last time."</w:t>
      </w:r>
    </w:p>
    <w:p w14:paraId="0796941F" w14:textId="77777777" w:rsidR="000E5A83" w:rsidRPr="00612CD6" w:rsidRDefault="000E5A83" w:rsidP="000E5A83">
      <w:pPr>
        <w:rPr>
          <w:sz w:val="18"/>
          <w:szCs w:val="18"/>
        </w:rPr>
      </w:pPr>
    </w:p>
    <w:p w14:paraId="0EA2C03E" w14:textId="178B4CAF" w:rsidR="000E5A83" w:rsidRPr="00612CD6" w:rsidRDefault="000E5A83" w:rsidP="000E5A83">
      <w:pPr>
        <w:rPr>
          <w:sz w:val="28"/>
          <w:szCs w:val="28"/>
        </w:rPr>
      </w:pPr>
      <w:r>
        <w:rPr>
          <w:sz w:val="28"/>
          <w:szCs w:val="28"/>
        </w:rPr>
        <w:t>When people hear about the end times, they think it's about the destruction of the earth and the devastation of everything. They also understand it as a very distant period, full of anxiety, destruction and wars, which have not yet happened and which they may not see. While it is true that the Holy Scriptures prophesy calamities for the future, it is necessary to make a differentiation between (end times) and (end of the world); two distinct but related concepts.</w:t>
      </w:r>
    </w:p>
    <w:p w14:paraId="4B05F96A" w14:textId="77777777" w:rsidR="0063357D" w:rsidRPr="00612CD6" w:rsidRDefault="0063357D" w:rsidP="000E5A83">
      <w:pPr>
        <w:rPr>
          <w:sz w:val="18"/>
          <w:szCs w:val="18"/>
        </w:rPr>
      </w:pPr>
    </w:p>
    <w:p w14:paraId="50BE4C14" w14:textId="4330D3EA" w:rsidR="0063357D" w:rsidRPr="00612CD6" w:rsidRDefault="0063357D" w:rsidP="000E5A83">
      <w:pPr>
        <w:rPr>
          <w:rFonts w:ascii="Arial" w:hAnsi="Arial" w:cs="Arial"/>
          <w:sz w:val="28"/>
          <w:szCs w:val="28"/>
        </w:rPr>
      </w:pPr>
      <w:r>
        <w:rPr>
          <w:sz w:val="28"/>
          <w:szCs w:val="28"/>
        </w:rPr>
        <w:t xml:space="preserve">The Lord Jesus Christ during the prophetic sermon (Matthew 24:4-14) listed several events that marked the end </w:t>
      </w:r>
      <w:proofErr w:type="gramStart"/>
      <w:r>
        <w:rPr>
          <w:sz w:val="28"/>
          <w:szCs w:val="28"/>
        </w:rPr>
        <w:t>times;</w:t>
      </w:r>
      <w:proofErr w:type="gramEnd"/>
      <w:r>
        <w:rPr>
          <w:sz w:val="28"/>
          <w:szCs w:val="28"/>
        </w:rPr>
        <w:t xml:space="preserve"> false Christs, wars, pestilences, famines, persecutions, earthquakes. But all these calamities, which have been occurring practically since the dawn of God's church, he calls "the beginning of sorrows" Matthew 24:6, 8) In reality, the end of the world is the denouement of the present age that will occur when God's Church finishes preaching the gospel throughout the world (Matthew 24:  14), let the seven last plagues come, let the harvest come (Matthew 13:39, 40, 43), and let the Son of Man (Jesus Christ) be revealed with power and glory. In this sense, the final part of "the end times" is the prelude to the thousand-year reign of Jesus Christ. But beyond having like the Gentiles, the church of God must watch at all times, live in holiness and faith, so that what the apostle Paul said is true: "If we live to the Lord we live, and if we die to the Lord we die. </w:t>
      </w:r>
      <w:proofErr w:type="gramStart"/>
      <w:r>
        <w:rPr>
          <w:sz w:val="28"/>
          <w:szCs w:val="28"/>
        </w:rPr>
        <w:t>So</w:t>
      </w:r>
      <w:proofErr w:type="gramEnd"/>
      <w:r>
        <w:rPr>
          <w:sz w:val="28"/>
          <w:szCs w:val="28"/>
        </w:rPr>
        <w:t xml:space="preserve"> whether we live or dwell, we are the Lord's" Romans 14:8.</w:t>
      </w:r>
    </w:p>
    <w:p w14:paraId="2D3D8471" w14:textId="5C974CCF" w:rsidR="00654DC0" w:rsidRPr="00612CD6" w:rsidRDefault="00654DC0" w:rsidP="000E5A83">
      <w:pPr>
        <w:rPr>
          <w:rFonts w:ascii="Arial" w:hAnsi="Arial" w:cs="Arial"/>
          <w:sz w:val="28"/>
          <w:szCs w:val="28"/>
        </w:rPr>
      </w:pPr>
      <w:proofErr w:type="gramStart"/>
      <w:r>
        <w:rPr>
          <w:rFonts w:ascii="Arial" w:hAnsi="Arial" w:cs="Arial"/>
          <w:sz w:val="28"/>
          <w:szCs w:val="28"/>
        </w:rPr>
        <w:t>Therefore</w:t>
      </w:r>
      <w:proofErr w:type="gramEnd"/>
      <w:r>
        <w:rPr>
          <w:rFonts w:ascii="Arial" w:hAnsi="Arial" w:cs="Arial"/>
          <w:sz w:val="28"/>
          <w:szCs w:val="28"/>
        </w:rPr>
        <w:t xml:space="preserve"> let us live in holiness and faith, because we do not know how long we have left to live, or because the coming of Christ is near.</w:t>
      </w:r>
    </w:p>
    <w:p w14:paraId="1BC78937" w14:textId="77777777" w:rsidR="006F66E2" w:rsidRPr="00612CD6" w:rsidRDefault="006F66E2" w:rsidP="000E5A83">
      <w:pPr>
        <w:rPr>
          <w:rFonts w:ascii="Arial" w:hAnsi="Arial" w:cs="Arial"/>
          <w:sz w:val="28"/>
          <w:szCs w:val="28"/>
        </w:rPr>
      </w:pPr>
    </w:p>
    <w:p w14:paraId="659CE92C" w14:textId="77777777" w:rsidR="006F66E2" w:rsidRPr="00612CD6" w:rsidRDefault="006F66E2" w:rsidP="000E5A83">
      <w:pPr>
        <w:rPr>
          <w:rFonts w:ascii="Arial" w:hAnsi="Arial" w:cs="Arial"/>
          <w:sz w:val="28"/>
          <w:szCs w:val="28"/>
        </w:rPr>
      </w:pPr>
    </w:p>
    <w:p w14:paraId="4E428B68" w14:textId="3615807D" w:rsidR="006F66E2" w:rsidRPr="00612CD6" w:rsidRDefault="006F66E2" w:rsidP="000E5A83">
      <w:pPr>
        <w:rPr>
          <w:rFonts w:ascii="Arial" w:hAnsi="Arial" w:cs="Arial"/>
          <w:sz w:val="28"/>
          <w:szCs w:val="28"/>
        </w:rPr>
      </w:pPr>
      <w:r>
        <w:rPr>
          <w:rFonts w:ascii="Arial" w:hAnsi="Arial" w:cs="Arial"/>
          <w:sz w:val="28"/>
          <w:szCs w:val="28"/>
        </w:rPr>
        <w:t>QUESTIONS FOR BIBLE DISCUSSION</w:t>
      </w:r>
    </w:p>
    <w:p w14:paraId="7CEC5FF6" w14:textId="77777777" w:rsidR="006F66E2" w:rsidRPr="00612CD6" w:rsidRDefault="006F66E2" w:rsidP="000E5A83">
      <w:pPr>
        <w:rPr>
          <w:rFonts w:ascii="Arial" w:hAnsi="Arial" w:cs="Arial"/>
          <w:sz w:val="28"/>
          <w:szCs w:val="28"/>
        </w:rPr>
      </w:pPr>
    </w:p>
    <w:p w14:paraId="5A29A568" w14:textId="2DD85420" w:rsidR="006F66E2" w:rsidRPr="00612CD6" w:rsidRDefault="006F66E2" w:rsidP="000E5A83">
      <w:pPr>
        <w:rPr>
          <w:rFonts w:ascii="Arial" w:hAnsi="Arial" w:cs="Arial"/>
          <w:sz w:val="28"/>
          <w:szCs w:val="28"/>
        </w:rPr>
      </w:pPr>
      <w:r>
        <w:rPr>
          <w:rFonts w:ascii="Arial" w:hAnsi="Arial" w:cs="Arial"/>
          <w:sz w:val="28"/>
          <w:szCs w:val="28"/>
        </w:rPr>
        <w:t xml:space="preserve">1.- What are the last times? </w:t>
      </w:r>
    </w:p>
    <w:p w14:paraId="6E56DDBF" w14:textId="702189E1" w:rsidR="006F66E2" w:rsidRPr="00612CD6" w:rsidRDefault="006F66E2" w:rsidP="000E5A83">
      <w:pPr>
        <w:rPr>
          <w:rFonts w:ascii="Arial" w:hAnsi="Arial" w:cs="Arial"/>
          <w:sz w:val="28"/>
          <w:szCs w:val="28"/>
        </w:rPr>
      </w:pPr>
      <w:r>
        <w:rPr>
          <w:rFonts w:ascii="Arial" w:hAnsi="Arial" w:cs="Arial"/>
          <w:sz w:val="28"/>
          <w:szCs w:val="28"/>
        </w:rPr>
        <w:t xml:space="preserve">    Acts 2:14-17; 1 John 2:18. Take a closer look at the last Bible quote.</w:t>
      </w:r>
    </w:p>
    <w:p w14:paraId="6A38047A" w14:textId="77777777" w:rsidR="006F66E2" w:rsidRPr="00612CD6" w:rsidRDefault="006F66E2" w:rsidP="000E5A83">
      <w:pPr>
        <w:rPr>
          <w:rFonts w:ascii="Arial" w:hAnsi="Arial" w:cs="Arial"/>
          <w:sz w:val="28"/>
          <w:szCs w:val="28"/>
        </w:rPr>
      </w:pPr>
    </w:p>
    <w:p w14:paraId="52D603A0" w14:textId="75F55E7E" w:rsidR="006F66E2" w:rsidRPr="00612CD6" w:rsidRDefault="006F66E2" w:rsidP="000E5A83">
      <w:pPr>
        <w:rPr>
          <w:rFonts w:ascii="Arial" w:hAnsi="Arial" w:cs="Arial"/>
          <w:sz w:val="28"/>
          <w:szCs w:val="28"/>
        </w:rPr>
      </w:pPr>
      <w:r>
        <w:rPr>
          <w:rFonts w:ascii="Arial" w:hAnsi="Arial" w:cs="Arial"/>
          <w:sz w:val="28"/>
          <w:szCs w:val="28"/>
        </w:rPr>
        <w:t>2. According to the Lord Jesus Christ. What would happen in the latter days?</w:t>
      </w:r>
    </w:p>
    <w:p w14:paraId="1798AF3A" w14:textId="4C1E055C" w:rsidR="006F66E2" w:rsidRPr="00612CD6" w:rsidRDefault="006F66E2" w:rsidP="000E5A83">
      <w:pPr>
        <w:rPr>
          <w:rFonts w:ascii="Arial" w:hAnsi="Arial" w:cs="Arial"/>
          <w:sz w:val="28"/>
          <w:szCs w:val="28"/>
        </w:rPr>
      </w:pPr>
      <w:r>
        <w:rPr>
          <w:rFonts w:ascii="Arial" w:hAnsi="Arial" w:cs="Arial"/>
          <w:sz w:val="28"/>
          <w:szCs w:val="28"/>
        </w:rPr>
        <w:t xml:space="preserve">      Matthew 24:5-8, 11, 14.</w:t>
      </w:r>
    </w:p>
    <w:p w14:paraId="1166D270" w14:textId="750B5E23" w:rsidR="006F66E2" w:rsidRPr="00612CD6" w:rsidRDefault="006F66E2" w:rsidP="000E5A83">
      <w:pPr>
        <w:rPr>
          <w:rFonts w:ascii="Arial" w:hAnsi="Arial" w:cs="Arial"/>
          <w:sz w:val="28"/>
          <w:szCs w:val="28"/>
        </w:rPr>
      </w:pPr>
      <w:r>
        <w:rPr>
          <w:rFonts w:ascii="Arial" w:hAnsi="Arial" w:cs="Arial"/>
          <w:sz w:val="28"/>
          <w:szCs w:val="28"/>
        </w:rPr>
        <w:t xml:space="preserve">     According to historical facts. Have all the events announced by the Lord been happening? Comment.</w:t>
      </w:r>
    </w:p>
    <w:p w14:paraId="118586A3" w14:textId="77777777" w:rsidR="006F66E2" w:rsidRPr="00612CD6" w:rsidRDefault="006F66E2" w:rsidP="000E5A83">
      <w:pPr>
        <w:rPr>
          <w:rFonts w:ascii="Arial" w:hAnsi="Arial" w:cs="Arial"/>
          <w:sz w:val="28"/>
          <w:szCs w:val="28"/>
        </w:rPr>
      </w:pPr>
    </w:p>
    <w:p w14:paraId="4B44C12B" w14:textId="45900295" w:rsidR="006F66E2" w:rsidRPr="00612CD6" w:rsidRDefault="006F66E2" w:rsidP="000E5A83">
      <w:pPr>
        <w:rPr>
          <w:rFonts w:ascii="Arial" w:hAnsi="Arial" w:cs="Arial"/>
          <w:sz w:val="28"/>
          <w:szCs w:val="28"/>
        </w:rPr>
      </w:pPr>
      <w:r>
        <w:rPr>
          <w:rFonts w:ascii="Arial" w:hAnsi="Arial" w:cs="Arial"/>
          <w:sz w:val="28"/>
          <w:szCs w:val="28"/>
        </w:rPr>
        <w:t xml:space="preserve">Will the eleventh hour of the parable of the vineyard be related to the end of time, particularly when the harvest occurs? </w:t>
      </w:r>
    </w:p>
    <w:p w14:paraId="4BD32E18" w14:textId="44684583" w:rsidR="006F66E2" w:rsidRPr="00612CD6" w:rsidRDefault="006F66E2" w:rsidP="000E5A83">
      <w:pPr>
        <w:rPr>
          <w:rFonts w:ascii="Arial" w:hAnsi="Arial" w:cs="Arial"/>
          <w:sz w:val="28"/>
          <w:szCs w:val="28"/>
        </w:rPr>
      </w:pPr>
      <w:r>
        <w:rPr>
          <w:rFonts w:ascii="Arial" w:hAnsi="Arial" w:cs="Arial"/>
          <w:sz w:val="28"/>
          <w:szCs w:val="28"/>
        </w:rPr>
        <w:t xml:space="preserve">     Matthew 20:6-9; 13:30 and 39.</w:t>
      </w:r>
    </w:p>
    <w:p w14:paraId="1DCE1FC9" w14:textId="77777777" w:rsidR="006F66E2" w:rsidRPr="00612CD6" w:rsidRDefault="006F66E2" w:rsidP="000E5A83">
      <w:pPr>
        <w:rPr>
          <w:rFonts w:ascii="Arial" w:hAnsi="Arial" w:cs="Arial"/>
          <w:sz w:val="28"/>
          <w:szCs w:val="28"/>
        </w:rPr>
      </w:pPr>
    </w:p>
    <w:p w14:paraId="0AA76E66" w14:textId="14E84822" w:rsidR="006F66E2" w:rsidRPr="00612CD6" w:rsidRDefault="006F66E2" w:rsidP="000E5A83">
      <w:pPr>
        <w:rPr>
          <w:rFonts w:ascii="Arial" w:hAnsi="Arial" w:cs="Arial"/>
          <w:sz w:val="28"/>
          <w:szCs w:val="28"/>
        </w:rPr>
      </w:pPr>
      <w:r>
        <w:rPr>
          <w:rFonts w:ascii="Arial" w:hAnsi="Arial" w:cs="Arial"/>
          <w:sz w:val="28"/>
          <w:szCs w:val="28"/>
        </w:rPr>
        <w:t>4. How should God's church prepare spiritually in these end times?</w:t>
      </w:r>
    </w:p>
    <w:p w14:paraId="347912C0" w14:textId="76F24AAB" w:rsidR="0061691E" w:rsidRPr="00612CD6" w:rsidRDefault="0061691E" w:rsidP="000E5A83">
      <w:pPr>
        <w:rPr>
          <w:rFonts w:ascii="Arial" w:hAnsi="Arial" w:cs="Arial"/>
          <w:sz w:val="28"/>
          <w:szCs w:val="28"/>
        </w:rPr>
      </w:pPr>
      <w:r>
        <w:rPr>
          <w:rFonts w:ascii="Arial" w:hAnsi="Arial" w:cs="Arial"/>
          <w:sz w:val="28"/>
          <w:szCs w:val="28"/>
        </w:rPr>
        <w:t xml:space="preserve">     Matthew 24:13, 25:5-10, Matthew 24:42</w:t>
      </w:r>
    </w:p>
    <w:p w14:paraId="302C8B8D" w14:textId="77777777" w:rsidR="0061691E" w:rsidRPr="00612CD6" w:rsidRDefault="0061691E" w:rsidP="000E5A83">
      <w:pPr>
        <w:rPr>
          <w:rFonts w:ascii="Arial" w:hAnsi="Arial" w:cs="Arial"/>
          <w:sz w:val="28"/>
          <w:szCs w:val="28"/>
        </w:rPr>
      </w:pPr>
    </w:p>
    <w:p w14:paraId="6A953CC0" w14:textId="43234573" w:rsidR="0061691E" w:rsidRPr="00612CD6" w:rsidRDefault="0061691E" w:rsidP="000E5A83">
      <w:pPr>
        <w:rPr>
          <w:rFonts w:ascii="Arial" w:hAnsi="Arial" w:cs="Arial"/>
          <w:sz w:val="28"/>
          <w:szCs w:val="28"/>
        </w:rPr>
      </w:pPr>
      <w:r>
        <w:rPr>
          <w:rFonts w:ascii="Arial" w:hAnsi="Arial" w:cs="Arial"/>
          <w:sz w:val="28"/>
          <w:szCs w:val="28"/>
        </w:rPr>
        <w:t xml:space="preserve">According to the apostle Paul, what will happen in the end times? </w:t>
      </w:r>
    </w:p>
    <w:p w14:paraId="5DA403D3" w14:textId="6912AA86" w:rsidR="0061691E" w:rsidRPr="00612CD6" w:rsidRDefault="0061691E" w:rsidP="000E5A83">
      <w:pPr>
        <w:rPr>
          <w:rFonts w:ascii="Arial" w:hAnsi="Arial" w:cs="Arial"/>
          <w:sz w:val="28"/>
          <w:szCs w:val="28"/>
        </w:rPr>
      </w:pPr>
      <w:r>
        <w:rPr>
          <w:rFonts w:ascii="Arial" w:hAnsi="Arial" w:cs="Arial"/>
          <w:sz w:val="28"/>
          <w:szCs w:val="28"/>
        </w:rPr>
        <w:t xml:space="preserve">     2 Timothy 3:1, 2 Do you consider the apostle's words to be fulfilled? Comment.</w:t>
      </w:r>
    </w:p>
    <w:p w14:paraId="78B6D76A" w14:textId="77777777" w:rsidR="0061691E" w:rsidRPr="00612CD6" w:rsidRDefault="0061691E" w:rsidP="000E5A83">
      <w:pPr>
        <w:rPr>
          <w:rFonts w:ascii="Arial" w:hAnsi="Arial" w:cs="Arial"/>
          <w:sz w:val="28"/>
          <w:szCs w:val="28"/>
        </w:rPr>
      </w:pPr>
    </w:p>
    <w:p w14:paraId="690F1CCC" w14:textId="48A51749" w:rsidR="0061691E" w:rsidRPr="00612CD6" w:rsidRDefault="0061691E" w:rsidP="000E5A83">
      <w:pPr>
        <w:rPr>
          <w:rFonts w:ascii="Arial" w:hAnsi="Arial" w:cs="Arial"/>
          <w:sz w:val="28"/>
          <w:szCs w:val="28"/>
        </w:rPr>
      </w:pPr>
      <w:r>
        <w:rPr>
          <w:rFonts w:ascii="Arial" w:hAnsi="Arial" w:cs="Arial"/>
          <w:sz w:val="28"/>
          <w:szCs w:val="28"/>
        </w:rPr>
        <w:t xml:space="preserve">6. In the parable of the ten virgins, the waiting of the bridegroom is narrated. What was the distinguishing element that the wise virgins did prevent? </w:t>
      </w:r>
    </w:p>
    <w:p w14:paraId="035D656A" w14:textId="6FA28C05" w:rsidR="0061691E" w:rsidRPr="00612CD6" w:rsidRDefault="0061691E" w:rsidP="000E5A83">
      <w:pPr>
        <w:rPr>
          <w:rFonts w:ascii="Arial" w:hAnsi="Arial" w:cs="Arial"/>
          <w:sz w:val="28"/>
          <w:szCs w:val="28"/>
        </w:rPr>
      </w:pPr>
      <w:r>
        <w:rPr>
          <w:rFonts w:ascii="Arial" w:hAnsi="Arial" w:cs="Arial"/>
          <w:sz w:val="28"/>
          <w:szCs w:val="28"/>
        </w:rPr>
        <w:t xml:space="preserve">      Matthew 25:3, 4.</w:t>
      </w:r>
    </w:p>
    <w:p w14:paraId="50BADB9F" w14:textId="62084232" w:rsidR="0061691E" w:rsidRPr="00612CD6" w:rsidRDefault="0061691E" w:rsidP="000E5A83">
      <w:pPr>
        <w:rPr>
          <w:rFonts w:ascii="Arial" w:hAnsi="Arial" w:cs="Arial"/>
          <w:sz w:val="28"/>
          <w:szCs w:val="28"/>
        </w:rPr>
      </w:pPr>
      <w:r>
        <w:rPr>
          <w:rFonts w:ascii="Arial" w:hAnsi="Arial" w:cs="Arial"/>
          <w:sz w:val="28"/>
          <w:szCs w:val="28"/>
        </w:rPr>
        <w:lastRenderedPageBreak/>
        <w:t xml:space="preserve">      What does </w:t>
      </w:r>
      <w:proofErr w:type="gramStart"/>
      <w:r>
        <w:rPr>
          <w:rFonts w:ascii="Arial" w:hAnsi="Arial" w:cs="Arial"/>
          <w:sz w:val="28"/>
          <w:szCs w:val="28"/>
        </w:rPr>
        <w:t>the oil</w:t>
      </w:r>
      <w:proofErr w:type="gramEnd"/>
      <w:r>
        <w:rPr>
          <w:rFonts w:ascii="Arial" w:hAnsi="Arial" w:cs="Arial"/>
          <w:sz w:val="28"/>
          <w:szCs w:val="28"/>
        </w:rPr>
        <w:t xml:space="preserve"> represent? Discuss Acts 10:38. Make a list of spiritual actions that provide this oil.</w:t>
      </w:r>
    </w:p>
    <w:p w14:paraId="0DB71EB8" w14:textId="77777777" w:rsidR="0061691E" w:rsidRPr="00612CD6" w:rsidRDefault="0061691E" w:rsidP="000E5A83">
      <w:pPr>
        <w:rPr>
          <w:rFonts w:ascii="Arial" w:hAnsi="Arial" w:cs="Arial"/>
          <w:sz w:val="28"/>
          <w:szCs w:val="28"/>
        </w:rPr>
      </w:pPr>
    </w:p>
    <w:p w14:paraId="4DABC4B3" w14:textId="77777777" w:rsidR="0061691E" w:rsidRPr="00612CD6" w:rsidRDefault="0061691E" w:rsidP="000E5A83">
      <w:pPr>
        <w:rPr>
          <w:rFonts w:ascii="Arial" w:hAnsi="Arial" w:cs="Arial"/>
          <w:sz w:val="28"/>
          <w:szCs w:val="28"/>
        </w:rPr>
      </w:pPr>
    </w:p>
    <w:p w14:paraId="4D8B5811" w14:textId="60CB4C5C" w:rsidR="0061691E" w:rsidRPr="00612CD6" w:rsidRDefault="0061691E" w:rsidP="000E5A83">
      <w:pPr>
        <w:rPr>
          <w:rFonts w:ascii="Arial" w:hAnsi="Arial" w:cs="Arial"/>
          <w:sz w:val="28"/>
          <w:szCs w:val="28"/>
        </w:rPr>
      </w:pPr>
    </w:p>
    <w:p w14:paraId="53FFF1EF" w14:textId="00BBD2C2" w:rsidR="0061691E" w:rsidRPr="00612CD6" w:rsidRDefault="0061691E" w:rsidP="000E5A83">
      <w:pPr>
        <w:rPr>
          <w:rFonts w:ascii="Arial" w:hAnsi="Arial" w:cs="Arial"/>
          <w:sz w:val="28"/>
          <w:szCs w:val="28"/>
        </w:rPr>
      </w:pPr>
      <w:r>
        <w:rPr>
          <w:rFonts w:ascii="Arial" w:hAnsi="Arial" w:cs="Arial"/>
          <w:sz w:val="28"/>
          <w:szCs w:val="28"/>
        </w:rPr>
        <w:t xml:space="preserve">Beloved of God </w:t>
      </w:r>
    </w:p>
    <w:p w14:paraId="66327D46" w14:textId="7C71CC66" w:rsidR="0061691E" w:rsidRPr="00612CD6" w:rsidRDefault="0061691E" w:rsidP="000E5A83">
      <w:pPr>
        <w:rPr>
          <w:rFonts w:ascii="Arial" w:hAnsi="Arial" w:cs="Arial"/>
          <w:sz w:val="28"/>
          <w:szCs w:val="28"/>
        </w:rPr>
      </w:pPr>
      <w:r>
        <w:rPr>
          <w:rFonts w:ascii="Arial" w:hAnsi="Arial" w:cs="Arial"/>
          <w:sz w:val="28"/>
          <w:szCs w:val="28"/>
        </w:rPr>
        <w:t>If you have any questions about the study, please contact:</w:t>
      </w:r>
    </w:p>
    <w:p w14:paraId="157017FC" w14:textId="2BF6734B" w:rsidR="00770F7F" w:rsidRPr="00612CD6" w:rsidRDefault="00612CD6" w:rsidP="000E5A83">
      <w:pPr>
        <w:rPr>
          <w:rFonts w:ascii="Arial" w:hAnsi="Arial" w:cs="Arial"/>
          <w:sz w:val="28"/>
          <w:szCs w:val="28"/>
        </w:rPr>
      </w:pPr>
      <w:hyperlink r:id="rId5" w:history="1">
        <w:r w:rsidR="00770F7F" w:rsidRPr="00CA09D7">
          <w:rPr>
            <w:rStyle w:val="Hyperlink"/>
            <w:rFonts w:ascii="Arial" w:hAnsi="Arial" w:cs="Arial"/>
            <w:sz w:val="28"/>
            <w:szCs w:val="28"/>
          </w:rPr>
          <w:t>Email.iddel_shaddai@yahoo.com</w:t>
        </w:r>
      </w:hyperlink>
    </w:p>
    <w:p w14:paraId="2E734281" w14:textId="77777777" w:rsidR="00770F7F" w:rsidRPr="00612CD6" w:rsidRDefault="00770F7F" w:rsidP="000E5A83">
      <w:pPr>
        <w:rPr>
          <w:rFonts w:ascii="Arial" w:hAnsi="Arial" w:cs="Arial"/>
          <w:sz w:val="28"/>
          <w:szCs w:val="28"/>
        </w:rPr>
      </w:pPr>
    </w:p>
    <w:p w14:paraId="7EBC37AC" w14:textId="7FA5DEDC" w:rsidR="00770F7F" w:rsidRPr="00612CD6" w:rsidRDefault="00770F7F" w:rsidP="000E5A83">
      <w:pPr>
        <w:rPr>
          <w:rFonts w:ascii="Arial" w:hAnsi="Arial" w:cs="Arial"/>
          <w:sz w:val="28"/>
          <w:szCs w:val="28"/>
        </w:rPr>
      </w:pPr>
      <w:r>
        <w:rPr>
          <w:rFonts w:ascii="Arial" w:hAnsi="Arial" w:cs="Arial"/>
          <w:sz w:val="28"/>
          <w:szCs w:val="28"/>
        </w:rPr>
        <w:t>We will be happy to assist you.</w:t>
      </w:r>
    </w:p>
    <w:p w14:paraId="088CF96C" w14:textId="2DAFB6DD" w:rsidR="00770F7F" w:rsidRPr="00612CD6" w:rsidRDefault="00770F7F" w:rsidP="000E5A83">
      <w:pPr>
        <w:rPr>
          <w:rFonts w:ascii="Arial" w:hAnsi="Arial" w:cs="Arial"/>
          <w:sz w:val="28"/>
          <w:szCs w:val="28"/>
        </w:rPr>
      </w:pPr>
    </w:p>
    <w:p w14:paraId="305B9620" w14:textId="34D6F809" w:rsidR="00770F7F" w:rsidRDefault="00770F7F" w:rsidP="000E5A83">
      <w:pPr>
        <w:rPr>
          <w:rFonts w:ascii="Arial" w:hAnsi="Arial" w:cs="Arial"/>
          <w:sz w:val="28"/>
          <w:szCs w:val="28"/>
          <w:lang w:val="es-MX"/>
        </w:rPr>
      </w:pPr>
      <w:r>
        <w:rPr>
          <w:rFonts w:ascii="Arial" w:hAnsi="Arial" w:cs="Arial"/>
          <w:sz w:val="28"/>
          <w:szCs w:val="28"/>
        </w:rPr>
        <w:t>May God bless and keep you, may God make his face shine upon you, and may God put peace in you. Love.</w:t>
      </w:r>
    </w:p>
    <w:p w14:paraId="3098F0F2" w14:textId="690FAD48" w:rsidR="0061691E" w:rsidRPr="00654DC0" w:rsidRDefault="0061691E" w:rsidP="000E5A83">
      <w:pPr>
        <w:rPr>
          <w:rFonts w:ascii="Arial" w:hAnsi="Arial" w:cs="Arial"/>
          <w:sz w:val="28"/>
          <w:szCs w:val="28"/>
          <w:lang w:val="es-MX"/>
        </w:rPr>
      </w:pPr>
      <w:r>
        <w:rPr>
          <w:rFonts w:ascii="Arial" w:hAnsi="Arial" w:cs="Arial"/>
          <w:sz w:val="28"/>
          <w:szCs w:val="28"/>
          <w:lang w:val="es-MX"/>
        </w:rPr>
        <w:t xml:space="preserve">      </w:t>
      </w:r>
    </w:p>
    <w:sectPr w:rsidR="0061691E" w:rsidRPr="0065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5A83"/>
    <w:rsid w:val="000E3409"/>
    <w:rsid w:val="000E5A83"/>
    <w:rsid w:val="0023237D"/>
    <w:rsid w:val="00612CD6"/>
    <w:rsid w:val="0061691E"/>
    <w:rsid w:val="0063357D"/>
    <w:rsid w:val="00654DC0"/>
    <w:rsid w:val="006F66E2"/>
    <w:rsid w:val="00770F7F"/>
    <w:rsid w:val="0096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532"/>
  <w15:chartTrackingRefBased/>
  <w15:docId w15:val="{99828386-D430-40D0-B67B-E98C11E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A8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E5A8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5A8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E5A8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E5A8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E5A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5A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5A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5A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A8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E5A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E5A8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E5A8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E5A8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E5A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5A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5A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5A83"/>
    <w:rPr>
      <w:rFonts w:eastAsiaTheme="majorEastAsia" w:cstheme="majorBidi"/>
      <w:color w:val="272727" w:themeColor="text1" w:themeTint="D8"/>
    </w:rPr>
  </w:style>
  <w:style w:type="paragraph" w:styleId="Title">
    <w:name w:val="Title"/>
    <w:basedOn w:val="Normal"/>
    <w:next w:val="Normal"/>
    <w:link w:val="TitleChar"/>
    <w:uiPriority w:val="10"/>
    <w:qFormat/>
    <w:rsid w:val="000E5A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A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A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A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5A83"/>
    <w:pPr>
      <w:spacing w:before="160"/>
      <w:jc w:val="center"/>
    </w:pPr>
    <w:rPr>
      <w:i/>
      <w:iCs/>
      <w:color w:val="404040" w:themeColor="text1" w:themeTint="BF"/>
    </w:rPr>
  </w:style>
  <w:style w:type="character" w:customStyle="1" w:styleId="QuoteChar">
    <w:name w:val="Quote Char"/>
    <w:basedOn w:val="DefaultParagraphFont"/>
    <w:link w:val="Quote"/>
    <w:uiPriority w:val="29"/>
    <w:rsid w:val="000E5A83"/>
    <w:rPr>
      <w:i/>
      <w:iCs/>
      <w:color w:val="404040" w:themeColor="text1" w:themeTint="BF"/>
    </w:rPr>
  </w:style>
  <w:style w:type="paragraph" w:styleId="ListParagraph">
    <w:name w:val="List Paragraph"/>
    <w:basedOn w:val="Normal"/>
    <w:uiPriority w:val="34"/>
    <w:qFormat/>
    <w:rsid w:val="000E5A83"/>
    <w:pPr>
      <w:ind w:left="720"/>
      <w:contextualSpacing/>
    </w:pPr>
  </w:style>
  <w:style w:type="character" w:styleId="IntenseEmphasis">
    <w:name w:val="Intense Emphasis"/>
    <w:basedOn w:val="DefaultParagraphFont"/>
    <w:uiPriority w:val="21"/>
    <w:qFormat/>
    <w:rsid w:val="000E5A83"/>
    <w:rPr>
      <w:i/>
      <w:iCs/>
      <w:color w:val="2F5496" w:themeColor="accent1" w:themeShade="BF"/>
    </w:rPr>
  </w:style>
  <w:style w:type="paragraph" w:styleId="IntenseQuote">
    <w:name w:val="Intense Quote"/>
    <w:basedOn w:val="Normal"/>
    <w:next w:val="Normal"/>
    <w:link w:val="IntenseQuoteChar"/>
    <w:uiPriority w:val="30"/>
    <w:qFormat/>
    <w:rsid w:val="000E5A8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E5A83"/>
    <w:rPr>
      <w:i/>
      <w:iCs/>
      <w:color w:val="2F5496" w:themeColor="accent1" w:themeShade="BF"/>
    </w:rPr>
  </w:style>
  <w:style w:type="character" w:styleId="IntenseReference">
    <w:name w:val="Intense Reference"/>
    <w:basedOn w:val="DefaultParagraphFont"/>
    <w:uiPriority w:val="32"/>
    <w:qFormat/>
    <w:rsid w:val="000E5A83"/>
    <w:rPr>
      <w:b/>
      <w:bCs/>
      <w:smallCaps/>
      <w:color w:val="2F5496" w:themeColor="accent1" w:themeShade="BF"/>
      <w:spacing w:val="5"/>
    </w:rPr>
  </w:style>
  <w:style w:type="character" w:styleId="Hyperlink">
    <w:name w:val="Hyperlink"/>
    <w:basedOn w:val="DefaultParagraphFont"/>
    <w:uiPriority w:val="99"/>
    <w:unhideWhenUsed/>
    <w:rsid w:val="00770F7F"/>
    <w:rPr>
      <w:color w:val="0563C1" w:themeColor="hyperlink"/>
      <w:u w:val="single"/>
    </w:rPr>
  </w:style>
  <w:style w:type="character" w:styleId="UnresolvedMention">
    <w:name w:val="Unresolved Mention"/>
    <w:basedOn w:val="DefaultParagraphFont"/>
    <w:uiPriority w:val="99"/>
    <w:semiHidden/>
    <w:unhideWhenUsed/>
    <w:rsid w:val="00770F7F"/>
    <w:rPr>
      <w:color w:val="605E5C"/>
      <w:shd w:val="clear" w:color="auto" w:fill="E1DFDD"/>
    </w:rPr>
  </w:style>
  <w:style w:type="character" w:styleId="PlaceholderText">
    <w:name w:val="Placeholder Text"/>
    <w:basedOn w:val="DefaultParagraphFont"/>
    <w:uiPriority w:val="99"/>
    <w:semiHidden/>
    <w:rsid w:val="00612C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mail.iddel_shaddai@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8402-CBC2-4E21-AFEE-F36AEED4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Marcelino Castaneda</dc:creator>
  <cp:keywords/>
  <dc:description/>
  <cp:lastModifiedBy>Marcelino Castaneda</cp:lastModifiedBy>
  <cp:revision>1</cp:revision>
  <dcterms:created xsi:type="dcterms:W3CDTF">2024-04-05T04:06:00Z</dcterms:created>
  <dcterms:modified xsi:type="dcterms:W3CDTF">2024-04-05T05:06:00Z</dcterms:modified>
</cp:coreProperties>
</file>