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8684"/>
        <w:docPartObj>
          <w:docPartGallery w:val="Cover Pages"/>
          <w:docPartUnique/>
        </w:docPartObj>
      </w:sdtPr>
      <w:sdtContent>
        <w:p w:rsidR="005A7DF3" w:rsidRDefault="00370E19">
          <w:r w:rsidRPr="00370E19">
            <w:rPr>
              <w:noProof/>
              <w:lang w:val="en-US" w:eastAsia="zh-TW"/>
            </w:rPr>
            <w:pict>
              <v:group id="_x0000_s1029" style="position:absolute;margin-left:0;margin-top:0;width:467.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30" inset="18pt,,108pt,0">
                    <w:txbxContent>
                      <w:p w:rsidR="005A7DF3" w:rsidRDefault="005A7DF3">
                        <w:pPr>
                          <w:pStyle w:val="NoSpacing"/>
                          <w:rPr>
                            <w:rFonts w:asciiTheme="majorHAnsi" w:eastAsiaTheme="majorEastAsia" w:hAnsiTheme="majorHAnsi" w:cstheme="majorBidi"/>
                            <w:sz w:val="84"/>
                            <w:szCs w:val="84"/>
                          </w:rPr>
                        </w:pPr>
                        <w:r>
                          <w:rPr>
                            <w:rFonts w:asciiTheme="majorHAnsi" w:eastAsiaTheme="majorEastAsia" w:hAnsiTheme="majorHAnsi" w:cstheme="majorBidi"/>
                            <w:sz w:val="84"/>
                            <w:szCs w:val="84"/>
                          </w:rPr>
                          <w:t>GOBIERNOS SIMBOLIZADOS EN BESTIAS</w:t>
                        </w:r>
                      </w:p>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5A7DF3" w:rsidRDefault="00370E19">
          <w:r w:rsidRPr="00370E19">
            <w:rPr>
              <w:noProof/>
              <w:lang w:val="en-US" w:eastAsia="zh-TW"/>
            </w:rPr>
            <w:pict>
              <v:group id="_x0000_s1026" style="position:absolute;margin-left:0;margin-top:468.9pt;width:467.95pt;height:291.6pt;z-index:251660288;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p w:rsidR="005A7DF3" w:rsidRPr="00225CAD" w:rsidRDefault="005A7DF3" w:rsidP="005A7DF3">
                        <w:pPr>
                          <w:jc w:val="center"/>
                          <w:rPr>
                            <w:rFonts w:ascii="Century" w:hAnsi="Century"/>
                            <w:b/>
                            <w:bCs/>
                            <w:color w:val="7BA0CD" w:themeColor="accent1" w:themeTint="BF"/>
                            <w:spacing w:val="60"/>
                            <w:sz w:val="18"/>
                            <w:szCs w:val="18"/>
                          </w:rPr>
                        </w:pPr>
                        <w:r w:rsidRPr="00225CAD">
                          <w:rPr>
                            <w:rFonts w:ascii="Century" w:hAnsi="Century"/>
                            <w:b/>
                            <w:bCs/>
                            <w:color w:val="7BA0CD" w:themeColor="accent1" w:themeTint="BF"/>
                            <w:spacing w:val="60"/>
                            <w:sz w:val="18"/>
                            <w:szCs w:val="18"/>
                          </w:rPr>
                          <w:t>IGLESIA DE DIOS         EL- SHADDAI</w:t>
                        </w:r>
                      </w:p>
                      <w:p w:rsidR="005A7DF3" w:rsidRPr="00225CAD" w:rsidRDefault="005A7DF3" w:rsidP="005A7DF3">
                        <w:pPr>
                          <w:jc w:val="center"/>
                          <w:rPr>
                            <w:rFonts w:ascii="Century" w:hAnsi="Century"/>
                            <w:b/>
                            <w:bCs/>
                            <w:color w:val="7BA0CD" w:themeColor="accent1" w:themeTint="BF"/>
                            <w:spacing w:val="60"/>
                            <w:sz w:val="18"/>
                            <w:szCs w:val="18"/>
                          </w:rPr>
                        </w:pPr>
                        <w:r w:rsidRPr="00225CAD">
                          <w:rPr>
                            <w:rFonts w:ascii="Century" w:hAnsi="Century"/>
                            <w:b/>
                            <w:bCs/>
                            <w:color w:val="7BA0CD" w:themeColor="accent1" w:themeTint="BF"/>
                            <w:spacing w:val="60"/>
                            <w:sz w:val="18"/>
                            <w:szCs w:val="18"/>
                          </w:rPr>
                          <w:t xml:space="preserve">4109 W Sierra St       Phoenix Arizona 85029        Obrero                   Marcelino </w:t>
                        </w:r>
                        <w:r w:rsidR="00A16D6D" w:rsidRPr="00225CAD">
                          <w:rPr>
                            <w:rFonts w:ascii="Century" w:hAnsi="Century"/>
                            <w:b/>
                            <w:bCs/>
                            <w:color w:val="7BA0CD" w:themeColor="accent1" w:themeTint="BF"/>
                            <w:spacing w:val="60"/>
                            <w:sz w:val="18"/>
                            <w:szCs w:val="18"/>
                          </w:rPr>
                          <w:t>Castañeda</w:t>
                        </w:r>
                        <w:r w:rsidRPr="00225CAD">
                          <w:rPr>
                            <w:rFonts w:ascii="Century" w:hAnsi="Century"/>
                            <w:b/>
                            <w:bCs/>
                            <w:color w:val="7BA0CD" w:themeColor="accent1" w:themeTint="BF"/>
                            <w:spacing w:val="60"/>
                            <w:sz w:val="18"/>
                            <w:szCs w:val="18"/>
                          </w:rPr>
                          <w:t xml:space="preserve">     Email:</w:t>
                        </w:r>
                        <w:r w:rsidR="00225CAD" w:rsidRPr="00225CAD">
                          <w:rPr>
                            <w:rFonts w:ascii="Century" w:hAnsi="Century"/>
                            <w:b/>
                            <w:bCs/>
                            <w:color w:val="7BA0CD" w:themeColor="accent1" w:themeTint="BF"/>
                            <w:spacing w:val="60"/>
                            <w:sz w:val="18"/>
                            <w:szCs w:val="18"/>
                          </w:rPr>
                          <w:t xml:space="preserve">             </w:t>
                        </w:r>
                        <w:hyperlink r:id="rId6" w:history="1">
                          <w:r w:rsidR="00225CAD" w:rsidRPr="00225CAD">
                            <w:rPr>
                              <w:rStyle w:val="Hyperlink"/>
                              <w:rFonts w:ascii="Century" w:hAnsi="Century"/>
                              <w:b/>
                              <w:bCs/>
                              <w:spacing w:val="60"/>
                              <w:sz w:val="18"/>
                              <w:szCs w:val="18"/>
                            </w:rPr>
                            <w:t>iddel_shaddai@yahoo.com</w:t>
                          </w:r>
                        </w:hyperlink>
                        <w:r w:rsidR="00225CAD" w:rsidRPr="00225CAD">
                          <w:rPr>
                            <w:rFonts w:ascii="Century" w:hAnsi="Century"/>
                            <w:b/>
                            <w:bCs/>
                            <w:color w:val="7BA0CD" w:themeColor="accent1" w:themeTint="BF"/>
                            <w:spacing w:val="60"/>
                            <w:sz w:val="18"/>
                            <w:szCs w:val="18"/>
                          </w:rPr>
                          <w:t xml:space="preserve">  Web.                    Iddel-shaddai.org          </w:t>
                        </w:r>
                      </w:p>
                      <w:sdt>
                        <w:sdtPr>
                          <w:rPr>
                            <w:b/>
                            <w:bCs/>
                            <w:color w:val="7BA0CD" w:themeColor="accent1" w:themeTint="BF"/>
                            <w:spacing w:val="60"/>
                            <w:sz w:val="20"/>
                            <w:szCs w:val="20"/>
                          </w:rPr>
                          <w:alias w:val="Date"/>
                          <w:id w:val="1758172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5A7DF3" w:rsidRDefault="005A7DF3">
                            <w:pPr>
                              <w:jc w:val="right"/>
                              <w:rPr>
                                <w:b/>
                                <w:bCs/>
                                <w:color w:val="7BA0CD" w:themeColor="accent1" w:themeTint="BF"/>
                                <w:spacing w:val="60"/>
                                <w:sz w:val="20"/>
                                <w:szCs w:val="20"/>
                              </w:rPr>
                            </w:pPr>
                            <w:r>
                              <w:rPr>
                                <w:b/>
                                <w:bCs/>
                                <w:color w:val="7BA0CD" w:themeColor="accent1" w:themeTint="BF"/>
                                <w:spacing w:val="60"/>
                                <w:sz w:val="20"/>
                                <w:szCs w:val="20"/>
                              </w:rPr>
                              <w:t>[Pick the date]</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p w:rsidR="005A7DF3" w:rsidRPr="005A7DF3" w:rsidRDefault="005A7DF3">
                        <w:pPr>
                          <w:rPr>
                            <w:rFonts w:asciiTheme="majorHAnsi" w:eastAsiaTheme="majorEastAsia" w:hAnsiTheme="majorHAnsi" w:cstheme="majorBidi"/>
                            <w:color w:val="808080" w:themeColor="text1" w:themeTint="7F"/>
                            <w:sz w:val="40"/>
                            <w:szCs w:val="40"/>
                            <w:lang w:val="en-US"/>
                          </w:rPr>
                        </w:pPr>
                      </w:p>
                      <w:p w:rsidR="005A7DF3" w:rsidRPr="00225CAD" w:rsidRDefault="005A7DF3">
                        <w:pPr>
                          <w:rPr>
                            <w:rFonts w:ascii="Century" w:hAnsi="Century"/>
                            <w:b/>
                            <w:color w:val="808080" w:themeColor="text1" w:themeTint="7F"/>
                          </w:rPr>
                        </w:pPr>
                        <w:r w:rsidRPr="00225CAD">
                          <w:rPr>
                            <w:rFonts w:ascii="Century" w:hAnsi="Century"/>
                            <w:b/>
                            <w:color w:val="808080" w:themeColor="text1" w:themeTint="7F"/>
                          </w:rPr>
                          <w:t xml:space="preserve">“Porque la profecía no fue en los tiempos pasados </w:t>
                        </w:r>
                        <w:r w:rsidR="00A16D6D" w:rsidRPr="00225CAD">
                          <w:rPr>
                            <w:rFonts w:ascii="Century" w:hAnsi="Century"/>
                            <w:b/>
                            <w:color w:val="808080" w:themeColor="text1" w:themeTint="7F"/>
                          </w:rPr>
                          <w:t>tr</w:t>
                        </w:r>
                        <w:r w:rsidR="00A16D6D">
                          <w:rPr>
                            <w:rFonts w:ascii="Century" w:hAnsi="Century"/>
                            <w:b/>
                            <w:color w:val="808080" w:themeColor="text1" w:themeTint="7F"/>
                          </w:rPr>
                          <w:t>a</w:t>
                        </w:r>
                        <w:r w:rsidR="00A16D6D" w:rsidRPr="00225CAD">
                          <w:rPr>
                            <w:rFonts w:ascii="Century" w:hAnsi="Century"/>
                            <w:b/>
                            <w:color w:val="808080" w:themeColor="text1" w:themeTint="7F"/>
                          </w:rPr>
                          <w:t>ida</w:t>
                        </w:r>
                        <w:r w:rsidRPr="00225CAD">
                          <w:rPr>
                            <w:rFonts w:ascii="Century" w:hAnsi="Century"/>
                            <w:b/>
                            <w:color w:val="808080" w:themeColor="text1" w:themeTint="7F"/>
                          </w:rPr>
                          <w:t xml:space="preserve"> por voluntad humana, sino los santos hombres de Dios hablaron siendo inspirados del </w:t>
                        </w:r>
                        <w:r w:rsidR="00A16D6D" w:rsidRPr="00225CAD">
                          <w:rPr>
                            <w:rFonts w:ascii="Century" w:hAnsi="Century"/>
                            <w:b/>
                            <w:color w:val="808080" w:themeColor="text1" w:themeTint="7F"/>
                          </w:rPr>
                          <w:t>Espíritu</w:t>
                        </w:r>
                        <w:r w:rsidR="00A4370A">
                          <w:rPr>
                            <w:rFonts w:ascii="Century" w:hAnsi="Century"/>
                            <w:b/>
                            <w:color w:val="808080" w:themeColor="text1" w:themeTint="7F"/>
                          </w:rPr>
                          <w:t xml:space="preserve"> santo.”   </w:t>
                        </w:r>
                        <w:r w:rsidRPr="00225CAD">
                          <w:rPr>
                            <w:rFonts w:ascii="Century" w:hAnsi="Century"/>
                            <w:b/>
                            <w:color w:val="808080" w:themeColor="text1" w:themeTint="7F"/>
                          </w:rPr>
                          <w:t>2  Pedro  1: 21</w:t>
                        </w:r>
                      </w:p>
                      <w:p w:rsidR="005A7DF3" w:rsidRPr="005A7DF3" w:rsidRDefault="005A7DF3">
                        <w:pPr>
                          <w:rPr>
                            <w:color w:val="808080" w:themeColor="text1" w:themeTint="7F"/>
                          </w:rPr>
                        </w:pPr>
                      </w:p>
                    </w:txbxContent>
                  </v:textbox>
                </v:rect>
                <w10:wrap anchorx="margin" anchory="margin"/>
              </v:group>
            </w:pict>
          </w:r>
        </w:p>
        <w:p w:rsidR="005A7DF3" w:rsidRDefault="005A7DF3">
          <w:r>
            <w:br w:type="page"/>
          </w:r>
        </w:p>
      </w:sdtContent>
    </w:sdt>
    <w:p w:rsidR="00225CAD" w:rsidRDefault="00225CAD" w:rsidP="00225CAD">
      <w:pPr>
        <w:jc w:val="center"/>
      </w:pPr>
    </w:p>
    <w:p w:rsidR="00225CAD" w:rsidRPr="00246A37" w:rsidRDefault="00225CAD" w:rsidP="00225CAD">
      <w:pPr>
        <w:pStyle w:val="NoSpacing"/>
        <w:rPr>
          <w:rFonts w:ascii="Century" w:hAnsi="Century"/>
          <w:lang w:val="es-MX"/>
        </w:rPr>
      </w:pPr>
      <w:r w:rsidRPr="00246A37">
        <w:rPr>
          <w:rFonts w:ascii="Century" w:hAnsi="Century"/>
          <w:lang w:val="es-MX"/>
        </w:rPr>
        <w:t>Se puede decir que el reino de los Medos y Persas lo levanto Dios para favorecer a su pueblo Israel, pues cuando el reino de Babilonia cayo, lo cual fue en el año 538 A. J. estaba ya para cumplirse el periodo de los 70 años de cautiverio que había predicho Dios sobre su pueblo. Este cautiverio fue a causa de la maldad de Israel.</w:t>
      </w:r>
    </w:p>
    <w:p w:rsidR="00225CAD" w:rsidRPr="00246A37" w:rsidRDefault="00225CAD" w:rsidP="00225CAD">
      <w:pPr>
        <w:pStyle w:val="NoSpacing"/>
        <w:rPr>
          <w:rFonts w:ascii="Century" w:hAnsi="Century"/>
          <w:lang w:val="es-MX"/>
        </w:rPr>
      </w:pPr>
    </w:p>
    <w:p w:rsidR="00225CAD" w:rsidRPr="002D54EA" w:rsidRDefault="00225CAD" w:rsidP="00225CAD">
      <w:pPr>
        <w:pStyle w:val="NoSpacing"/>
        <w:rPr>
          <w:rFonts w:ascii="Century" w:hAnsi="Century"/>
          <w:lang w:val="es-MX"/>
        </w:rPr>
      </w:pPr>
      <w:r w:rsidRPr="002D54EA">
        <w:rPr>
          <w:rFonts w:ascii="Century" w:hAnsi="Century"/>
          <w:lang w:val="es-MX"/>
        </w:rPr>
        <w:t>Veamos en Daniel 7:5, como nuestro Dios representa a segundo reino universal.</w:t>
      </w:r>
    </w:p>
    <w:p w:rsidR="00225CAD" w:rsidRPr="002D54EA" w:rsidRDefault="00225CAD" w:rsidP="00225CAD">
      <w:pPr>
        <w:pStyle w:val="NoSpacing"/>
        <w:rPr>
          <w:rFonts w:ascii="Century" w:hAnsi="Century"/>
          <w:b/>
          <w:lang w:val="es-MX"/>
        </w:rPr>
      </w:pPr>
      <w:r w:rsidRPr="002D54EA">
        <w:rPr>
          <w:rFonts w:ascii="Century" w:hAnsi="Century"/>
          <w:lang w:val="es-MX"/>
        </w:rPr>
        <w:t>“</w:t>
      </w:r>
      <w:r w:rsidR="00246A37" w:rsidRPr="002D54EA">
        <w:rPr>
          <w:rFonts w:ascii="Century" w:hAnsi="Century"/>
          <w:b/>
          <w:lang w:val="es-MX"/>
        </w:rPr>
        <w:t xml:space="preserve">Y he </w:t>
      </w:r>
      <w:r w:rsidR="00D40800" w:rsidRPr="002D54EA">
        <w:rPr>
          <w:rFonts w:ascii="Century" w:hAnsi="Century"/>
          <w:b/>
          <w:lang w:val="es-MX"/>
        </w:rPr>
        <w:t>aquí</w:t>
      </w:r>
      <w:r w:rsidR="00246A37" w:rsidRPr="002D54EA">
        <w:rPr>
          <w:rFonts w:ascii="Century" w:hAnsi="Century"/>
          <w:b/>
          <w:lang w:val="es-MX"/>
        </w:rPr>
        <w:t xml:space="preserve"> otra segunda bestia, semejante a un oso, la cual se puso </w:t>
      </w:r>
      <w:r w:rsidR="00A16D6D" w:rsidRPr="002D54EA">
        <w:rPr>
          <w:rFonts w:ascii="Century" w:hAnsi="Century"/>
          <w:b/>
          <w:lang w:val="es-MX"/>
        </w:rPr>
        <w:t>a</w:t>
      </w:r>
      <w:r w:rsidR="00246A37" w:rsidRPr="002D54EA">
        <w:rPr>
          <w:rFonts w:ascii="Century" w:hAnsi="Century"/>
          <w:b/>
          <w:lang w:val="es-MX"/>
        </w:rPr>
        <w:t xml:space="preserve"> </w:t>
      </w:r>
      <w:r w:rsidR="00D40800" w:rsidRPr="002D54EA">
        <w:rPr>
          <w:rFonts w:ascii="Century" w:hAnsi="Century"/>
          <w:b/>
          <w:lang w:val="es-MX"/>
        </w:rPr>
        <w:t>un lado</w:t>
      </w:r>
      <w:r w:rsidR="00246A37" w:rsidRPr="002D54EA">
        <w:rPr>
          <w:rFonts w:ascii="Century" w:hAnsi="Century"/>
          <w:b/>
          <w:lang w:val="es-MX"/>
        </w:rPr>
        <w:t xml:space="preserve">, y </w:t>
      </w:r>
      <w:r w:rsidR="00D40800" w:rsidRPr="002D54EA">
        <w:rPr>
          <w:rFonts w:ascii="Century" w:hAnsi="Century"/>
          <w:b/>
          <w:lang w:val="es-MX"/>
        </w:rPr>
        <w:t>tenía</w:t>
      </w:r>
      <w:r w:rsidR="00246A37" w:rsidRPr="002D54EA">
        <w:rPr>
          <w:rFonts w:ascii="Century" w:hAnsi="Century"/>
          <w:b/>
          <w:lang w:val="es-MX"/>
        </w:rPr>
        <w:t xml:space="preserve"> en su boca tres costillas entre sus dientes; y fuele dicho </w:t>
      </w:r>
      <w:r w:rsidR="00D40800" w:rsidRPr="002D54EA">
        <w:rPr>
          <w:rFonts w:ascii="Century" w:hAnsi="Century"/>
          <w:b/>
          <w:lang w:val="es-MX"/>
        </w:rPr>
        <w:t>así</w:t>
      </w:r>
      <w:r w:rsidR="00246A37" w:rsidRPr="002D54EA">
        <w:rPr>
          <w:rFonts w:ascii="Century" w:hAnsi="Century"/>
          <w:b/>
          <w:lang w:val="es-MX"/>
        </w:rPr>
        <w:t xml:space="preserve">: </w:t>
      </w:r>
      <w:r w:rsidR="00D40800" w:rsidRPr="002D54EA">
        <w:rPr>
          <w:rFonts w:ascii="Century" w:hAnsi="Century"/>
          <w:b/>
          <w:lang w:val="es-MX"/>
        </w:rPr>
        <w:t>Levántate</w:t>
      </w:r>
      <w:r w:rsidR="00246A37" w:rsidRPr="002D54EA">
        <w:rPr>
          <w:rFonts w:ascii="Century" w:hAnsi="Century"/>
          <w:b/>
          <w:lang w:val="es-MX"/>
        </w:rPr>
        <w:t>, traga carne mucha.”</w:t>
      </w:r>
    </w:p>
    <w:p w:rsidR="00246A37" w:rsidRPr="002D54EA" w:rsidRDefault="00246A37" w:rsidP="00225CAD">
      <w:pPr>
        <w:pStyle w:val="NoSpacing"/>
        <w:rPr>
          <w:rFonts w:ascii="Century" w:hAnsi="Century"/>
          <w:lang w:val="es-MX"/>
        </w:rPr>
      </w:pPr>
      <w:r w:rsidRPr="002D54EA">
        <w:rPr>
          <w:rFonts w:ascii="Century" w:hAnsi="Century"/>
          <w:lang w:val="es-MX"/>
        </w:rPr>
        <w:t>Como ya se ha dicho, este reino se levanto en el año 538</w:t>
      </w:r>
      <w:r w:rsidR="00AA0A6B" w:rsidRPr="002D54EA">
        <w:rPr>
          <w:rFonts w:ascii="Century" w:hAnsi="Century"/>
          <w:lang w:val="es-MX"/>
        </w:rPr>
        <w:t xml:space="preserve"> A. C. </w:t>
      </w:r>
      <w:r w:rsidRPr="002D54EA">
        <w:rPr>
          <w:rFonts w:ascii="Century" w:hAnsi="Century"/>
          <w:lang w:val="es-MX"/>
        </w:rPr>
        <w:t xml:space="preserve"> </w:t>
      </w:r>
      <w:r w:rsidR="00D40800" w:rsidRPr="002D54EA">
        <w:rPr>
          <w:rFonts w:ascii="Century" w:hAnsi="Century"/>
          <w:lang w:val="es-MX"/>
        </w:rPr>
        <w:t>Hasta</w:t>
      </w:r>
      <w:r w:rsidRPr="002D54EA">
        <w:rPr>
          <w:rFonts w:ascii="Century" w:hAnsi="Century"/>
          <w:lang w:val="es-MX"/>
        </w:rPr>
        <w:t xml:space="preserve"> el año </w:t>
      </w:r>
      <w:r w:rsidR="00AA0A6B" w:rsidRPr="002D54EA">
        <w:rPr>
          <w:rFonts w:ascii="Century" w:hAnsi="Century"/>
          <w:lang w:val="es-MX"/>
        </w:rPr>
        <w:t>331 A. C. La historia dice que el Imperio Medos Persa fue el segundo en el gobierno del mundo. Este reino lo representa Dios como un oso por sus características. El ejercito de los Medos y persas fue muy pesado y por lo mismo fue lento (como el oso) en sus incursiones.</w:t>
      </w:r>
    </w:p>
    <w:p w:rsidR="002D54EA" w:rsidRDefault="002D54EA" w:rsidP="00225CAD">
      <w:pPr>
        <w:pStyle w:val="NoSpacing"/>
        <w:rPr>
          <w:rFonts w:ascii="Century" w:hAnsi="Century"/>
          <w:lang w:val="es-MX"/>
        </w:rPr>
      </w:pPr>
    </w:p>
    <w:p w:rsidR="00AA0A6B" w:rsidRPr="002D54EA" w:rsidRDefault="00AA0A6B" w:rsidP="00225CAD">
      <w:pPr>
        <w:pStyle w:val="NoSpacing"/>
        <w:rPr>
          <w:rFonts w:ascii="Century" w:hAnsi="Century"/>
          <w:lang w:val="es-MX"/>
        </w:rPr>
      </w:pPr>
      <w:r w:rsidRPr="002D54EA">
        <w:rPr>
          <w:rFonts w:ascii="Century" w:hAnsi="Century"/>
          <w:lang w:val="es-MX"/>
        </w:rPr>
        <w:t xml:space="preserve">Estas dos naciones medos y persas han sido reconocidas por el doble imperio, sucesor del Reino </w:t>
      </w:r>
      <w:r w:rsidR="00D40800" w:rsidRPr="002D54EA">
        <w:rPr>
          <w:rFonts w:ascii="Century" w:hAnsi="Century"/>
          <w:lang w:val="es-MX"/>
        </w:rPr>
        <w:t>Babilónico</w:t>
      </w:r>
      <w:r w:rsidRPr="002D54EA">
        <w:rPr>
          <w:rFonts w:ascii="Century" w:hAnsi="Century"/>
          <w:lang w:val="es-MX"/>
        </w:rPr>
        <w:t>, el reino de Madia y Persia  esta</w:t>
      </w:r>
      <w:r w:rsidR="002D54EA" w:rsidRPr="002D54EA">
        <w:rPr>
          <w:rFonts w:ascii="Century" w:hAnsi="Century"/>
          <w:lang w:val="es-MX"/>
        </w:rPr>
        <w:t xml:space="preserve"> como ya hemos mencionado representado por un oso con tres costillas en su boca, significando la ferocidad y crueldad que usaron los Medos y Persas en sus conquistas, como el oso lo hace para atacar su presa.</w:t>
      </w:r>
    </w:p>
    <w:p w:rsidR="002D54EA" w:rsidRDefault="002D54EA" w:rsidP="00225CAD">
      <w:pPr>
        <w:pStyle w:val="NoSpacing"/>
        <w:rPr>
          <w:rFonts w:ascii="Century" w:hAnsi="Century"/>
          <w:lang w:val="es-MX"/>
        </w:rPr>
      </w:pPr>
      <w:r w:rsidRPr="002D54EA">
        <w:rPr>
          <w:rFonts w:ascii="Century" w:hAnsi="Century"/>
          <w:lang w:val="es-MX"/>
        </w:rPr>
        <w:t xml:space="preserve">Este oso no tenia alas como el </w:t>
      </w:r>
      <w:r w:rsidR="00D40800" w:rsidRPr="002D54EA">
        <w:rPr>
          <w:rFonts w:ascii="Century" w:hAnsi="Century"/>
          <w:lang w:val="es-MX"/>
        </w:rPr>
        <w:t>León</w:t>
      </w:r>
      <w:r w:rsidRPr="002D54EA">
        <w:rPr>
          <w:rFonts w:ascii="Century" w:hAnsi="Century"/>
          <w:lang w:val="es-MX"/>
        </w:rPr>
        <w:t xml:space="preserve">, significan que este reino (medo-persa) no podía extender sus conquistas con la rapidez con que lo hizo el </w:t>
      </w:r>
      <w:r w:rsidR="00D40800" w:rsidRPr="002D54EA">
        <w:rPr>
          <w:rFonts w:ascii="Century" w:hAnsi="Century"/>
          <w:lang w:val="es-MX"/>
        </w:rPr>
        <w:t>León</w:t>
      </w:r>
      <w:r w:rsidRPr="002D54EA">
        <w:rPr>
          <w:rFonts w:ascii="Century" w:hAnsi="Century"/>
          <w:lang w:val="es-MX"/>
        </w:rPr>
        <w:t xml:space="preserve"> (Babilonia), por esta razón el  profeta dice: </w:t>
      </w:r>
      <w:r>
        <w:rPr>
          <w:rFonts w:ascii="Century" w:hAnsi="Century"/>
          <w:b/>
          <w:lang w:val="es-MX"/>
        </w:rPr>
        <w:t xml:space="preserve">“Se puso a un lado…” </w:t>
      </w:r>
      <w:r>
        <w:rPr>
          <w:rFonts w:ascii="Century" w:hAnsi="Century"/>
          <w:lang w:val="es-MX"/>
        </w:rPr>
        <w:t>es decir en una parte de tierra en donde fijo sus habitaciones, para atacar desde allí al reino de Babilonia.</w:t>
      </w:r>
    </w:p>
    <w:p w:rsidR="002D54EA" w:rsidRDefault="002D54EA" w:rsidP="00225CAD">
      <w:pPr>
        <w:pStyle w:val="NoSpacing"/>
        <w:rPr>
          <w:rFonts w:ascii="Century" w:hAnsi="Century"/>
          <w:lang w:val="es-MX"/>
        </w:rPr>
      </w:pPr>
    </w:p>
    <w:p w:rsidR="002D54EA" w:rsidRDefault="002D54EA" w:rsidP="00225CAD">
      <w:pPr>
        <w:pStyle w:val="NoSpacing"/>
        <w:rPr>
          <w:rFonts w:ascii="Century" w:hAnsi="Century"/>
          <w:lang w:val="es-MX"/>
        </w:rPr>
      </w:pPr>
      <w:r>
        <w:rPr>
          <w:rFonts w:ascii="Century" w:hAnsi="Century"/>
          <w:lang w:val="es-MX"/>
        </w:rPr>
        <w:t xml:space="preserve">Esta bestia, el Oso </w:t>
      </w:r>
      <w:r w:rsidR="00D40800">
        <w:rPr>
          <w:rFonts w:ascii="Century" w:hAnsi="Century"/>
          <w:lang w:val="es-MX"/>
        </w:rPr>
        <w:t>tenía</w:t>
      </w:r>
      <w:r>
        <w:rPr>
          <w:rFonts w:ascii="Century" w:hAnsi="Century"/>
          <w:lang w:val="es-MX"/>
        </w:rPr>
        <w:t xml:space="preserve"> tres costillas entre sus dientes, significa tres naciones que ya había conquistado: </w:t>
      </w:r>
      <w:r w:rsidR="00781408">
        <w:rPr>
          <w:rFonts w:ascii="Century" w:hAnsi="Century"/>
          <w:b/>
          <w:lang w:val="es-MX"/>
        </w:rPr>
        <w:t>Babilonia, Siria</w:t>
      </w:r>
      <w:r>
        <w:rPr>
          <w:rFonts w:ascii="Century" w:hAnsi="Century"/>
          <w:b/>
          <w:lang w:val="es-MX"/>
        </w:rPr>
        <w:t xml:space="preserve">, y Libia. </w:t>
      </w:r>
    </w:p>
    <w:p w:rsidR="00781408" w:rsidRDefault="00D40800" w:rsidP="00225CAD">
      <w:pPr>
        <w:pStyle w:val="NoSpacing"/>
        <w:rPr>
          <w:rFonts w:ascii="Century" w:hAnsi="Century"/>
          <w:lang w:val="es-MX"/>
        </w:rPr>
      </w:pPr>
      <w:r>
        <w:rPr>
          <w:rFonts w:ascii="Century" w:hAnsi="Century"/>
          <w:lang w:val="es-MX"/>
        </w:rPr>
        <w:t>Los</w:t>
      </w:r>
      <w:r w:rsidR="00781408">
        <w:rPr>
          <w:rFonts w:ascii="Century" w:hAnsi="Century"/>
          <w:lang w:val="es-MX"/>
        </w:rPr>
        <w:t xml:space="preserve"> </w:t>
      </w:r>
      <w:r>
        <w:rPr>
          <w:rFonts w:ascii="Century" w:hAnsi="Century"/>
          <w:lang w:val="es-MX"/>
        </w:rPr>
        <w:t>nombres</w:t>
      </w:r>
      <w:r w:rsidR="00781408">
        <w:rPr>
          <w:rFonts w:ascii="Century" w:hAnsi="Century"/>
          <w:lang w:val="es-MX"/>
        </w:rPr>
        <w:t xml:space="preserve"> de los reyes de los medos y persas fueron:</w:t>
      </w:r>
    </w:p>
    <w:p w:rsidR="00781408" w:rsidRDefault="00D40800" w:rsidP="00225CAD">
      <w:pPr>
        <w:pStyle w:val="NoSpacing"/>
        <w:rPr>
          <w:rFonts w:ascii="Century" w:hAnsi="Century"/>
          <w:lang w:val="es-MX"/>
        </w:rPr>
      </w:pPr>
      <w:r>
        <w:rPr>
          <w:rFonts w:ascii="Century" w:hAnsi="Century"/>
          <w:lang w:val="es-MX"/>
        </w:rPr>
        <w:t>Darío</w:t>
      </w:r>
      <w:r w:rsidR="00781408">
        <w:rPr>
          <w:rFonts w:ascii="Century" w:hAnsi="Century"/>
          <w:lang w:val="es-MX"/>
        </w:rPr>
        <w:t xml:space="preserve"> fue rey de los Medos y Ciro de los Persas, pero siendo dos reyes, era </w:t>
      </w:r>
      <w:r>
        <w:rPr>
          <w:rFonts w:ascii="Century" w:hAnsi="Century"/>
          <w:lang w:val="es-MX"/>
        </w:rPr>
        <w:t>un reino</w:t>
      </w:r>
      <w:r w:rsidR="00781408">
        <w:rPr>
          <w:rFonts w:ascii="Century" w:hAnsi="Century"/>
          <w:lang w:val="es-MX"/>
        </w:rPr>
        <w:t xml:space="preserve"> unido, siendo </w:t>
      </w:r>
      <w:r>
        <w:rPr>
          <w:rFonts w:ascii="Century" w:hAnsi="Century"/>
          <w:lang w:val="es-MX"/>
        </w:rPr>
        <w:t>más</w:t>
      </w:r>
      <w:r w:rsidR="00781408">
        <w:rPr>
          <w:rFonts w:ascii="Century" w:hAnsi="Century"/>
          <w:lang w:val="es-MX"/>
        </w:rPr>
        <w:t xml:space="preserve"> poderoso, por supuesto, Ciro. Cuando Daniel tuvo esta visión ya este reino había devorado a los reinos de Babilonia, Siria, Libia. Como ya lo hemos mencionado y tal </w:t>
      </w:r>
      <w:r>
        <w:rPr>
          <w:rFonts w:ascii="Century" w:hAnsi="Century"/>
          <w:lang w:val="es-MX"/>
        </w:rPr>
        <w:t>vez por</w:t>
      </w:r>
      <w:r w:rsidR="00781408">
        <w:rPr>
          <w:rFonts w:ascii="Century" w:hAnsi="Century"/>
          <w:lang w:val="es-MX"/>
        </w:rPr>
        <w:t xml:space="preserve"> eso el oso se representa llevando tres costillas en su boca.</w:t>
      </w:r>
    </w:p>
    <w:p w:rsidR="00781408" w:rsidRDefault="00781408" w:rsidP="00225CAD">
      <w:pPr>
        <w:pStyle w:val="NoSpacing"/>
        <w:rPr>
          <w:rFonts w:ascii="Century" w:hAnsi="Century"/>
          <w:lang w:val="es-MX"/>
        </w:rPr>
      </w:pPr>
    </w:p>
    <w:p w:rsidR="00781408" w:rsidRDefault="00D40800" w:rsidP="00225CAD">
      <w:pPr>
        <w:pStyle w:val="NoSpacing"/>
        <w:rPr>
          <w:rFonts w:ascii="Century" w:hAnsi="Century"/>
          <w:lang w:val="es-MX"/>
        </w:rPr>
      </w:pPr>
      <w:r>
        <w:rPr>
          <w:rFonts w:ascii="Century" w:hAnsi="Century"/>
          <w:lang w:val="es-MX"/>
        </w:rPr>
        <w:t>Cuál</w:t>
      </w:r>
      <w:r w:rsidR="00FA555D">
        <w:rPr>
          <w:rFonts w:ascii="Century" w:hAnsi="Century"/>
          <w:lang w:val="es-MX"/>
        </w:rPr>
        <w:t xml:space="preserve"> era el propósito de Dios de levantar este reino de los medos y </w:t>
      </w:r>
      <w:r>
        <w:rPr>
          <w:rFonts w:ascii="Century" w:hAnsi="Century"/>
          <w:lang w:val="es-MX"/>
        </w:rPr>
        <w:t>persas</w:t>
      </w:r>
      <w:r w:rsidR="00FA555D">
        <w:rPr>
          <w:rFonts w:ascii="Century" w:hAnsi="Century"/>
          <w:lang w:val="es-MX"/>
        </w:rPr>
        <w:t>. Veamos</w:t>
      </w:r>
    </w:p>
    <w:p w:rsidR="00FA555D" w:rsidRDefault="00D40800" w:rsidP="00225CAD">
      <w:pPr>
        <w:pStyle w:val="NoSpacing"/>
        <w:rPr>
          <w:rFonts w:ascii="Century" w:hAnsi="Century"/>
          <w:b/>
          <w:lang w:val="es-MX"/>
        </w:rPr>
      </w:pPr>
      <w:r>
        <w:rPr>
          <w:rFonts w:ascii="Century" w:hAnsi="Century"/>
          <w:lang w:val="es-MX"/>
        </w:rPr>
        <w:t>Isaías</w:t>
      </w:r>
      <w:r w:rsidR="00FA555D">
        <w:rPr>
          <w:rFonts w:ascii="Century" w:hAnsi="Century"/>
          <w:lang w:val="es-MX"/>
        </w:rPr>
        <w:t xml:space="preserve">  44: 28.-</w:t>
      </w:r>
      <w:r w:rsidR="00FA555D">
        <w:rPr>
          <w:rFonts w:ascii="Century" w:hAnsi="Century"/>
          <w:b/>
          <w:lang w:val="es-MX"/>
        </w:rPr>
        <w:t xml:space="preserve">“Que dice de Ciro: Es mi pastor, y cumplirá todo lo que yo quiero, en diciendo a Jerusalem, </w:t>
      </w:r>
      <w:r>
        <w:rPr>
          <w:rFonts w:ascii="Century" w:hAnsi="Century"/>
          <w:b/>
          <w:lang w:val="es-MX"/>
        </w:rPr>
        <w:t>serás</w:t>
      </w:r>
      <w:r w:rsidR="00FA555D">
        <w:rPr>
          <w:rFonts w:ascii="Century" w:hAnsi="Century"/>
          <w:b/>
          <w:lang w:val="es-MX"/>
        </w:rPr>
        <w:t xml:space="preserve"> edificada; y al templo: </w:t>
      </w:r>
      <w:r>
        <w:rPr>
          <w:rFonts w:ascii="Century" w:hAnsi="Century"/>
          <w:b/>
          <w:lang w:val="es-MX"/>
        </w:rPr>
        <w:t>serás</w:t>
      </w:r>
      <w:r w:rsidR="00FA555D">
        <w:rPr>
          <w:rFonts w:ascii="Century" w:hAnsi="Century"/>
          <w:b/>
          <w:lang w:val="es-MX"/>
        </w:rPr>
        <w:t xml:space="preserve"> fundado.”</w:t>
      </w:r>
    </w:p>
    <w:p w:rsidR="00FA555D" w:rsidRDefault="00D40800" w:rsidP="00225CAD">
      <w:pPr>
        <w:pStyle w:val="NoSpacing"/>
        <w:rPr>
          <w:rFonts w:ascii="Century" w:hAnsi="Century"/>
          <w:b/>
          <w:lang w:val="es-MX"/>
        </w:rPr>
      </w:pPr>
      <w:r w:rsidRPr="00FA555D">
        <w:rPr>
          <w:rFonts w:ascii="Century" w:hAnsi="Century"/>
          <w:lang w:val="es-MX"/>
        </w:rPr>
        <w:t>Isaías</w:t>
      </w:r>
      <w:r w:rsidR="00FA555D" w:rsidRPr="00FA555D">
        <w:rPr>
          <w:rFonts w:ascii="Century" w:hAnsi="Century"/>
          <w:lang w:val="es-MX"/>
        </w:rPr>
        <w:t xml:space="preserve">  45: 1- 6</w:t>
      </w:r>
      <w:r w:rsidR="00FA555D">
        <w:rPr>
          <w:rFonts w:ascii="Century" w:hAnsi="Century"/>
          <w:lang w:val="es-MX"/>
        </w:rPr>
        <w:t>.-</w:t>
      </w:r>
      <w:r w:rsidR="00FA555D">
        <w:rPr>
          <w:rFonts w:ascii="Century" w:hAnsi="Century"/>
          <w:b/>
          <w:lang w:val="es-MX"/>
        </w:rPr>
        <w:t>“</w:t>
      </w:r>
      <w:r>
        <w:rPr>
          <w:rFonts w:ascii="Century" w:hAnsi="Century"/>
          <w:b/>
          <w:lang w:val="es-MX"/>
        </w:rPr>
        <w:t>Así</w:t>
      </w:r>
      <w:r w:rsidR="00FA555D">
        <w:rPr>
          <w:rFonts w:ascii="Century" w:hAnsi="Century"/>
          <w:b/>
          <w:lang w:val="es-MX"/>
        </w:rPr>
        <w:t xml:space="preserve"> dice </w:t>
      </w:r>
      <w:r>
        <w:rPr>
          <w:rFonts w:ascii="Century" w:hAnsi="Century"/>
          <w:b/>
          <w:lang w:val="es-MX"/>
        </w:rPr>
        <w:t>Jehová</w:t>
      </w:r>
      <w:r w:rsidR="00FA555D">
        <w:rPr>
          <w:rFonts w:ascii="Century" w:hAnsi="Century"/>
          <w:b/>
          <w:lang w:val="es-MX"/>
        </w:rPr>
        <w:t xml:space="preserve"> a su ungido, a Ciro, al cual tome yo por su mano derecha, para sujetar gentes delante de él y </w:t>
      </w:r>
      <w:r>
        <w:rPr>
          <w:rFonts w:ascii="Century" w:hAnsi="Century"/>
          <w:b/>
          <w:lang w:val="es-MX"/>
        </w:rPr>
        <w:t>desatar</w:t>
      </w:r>
      <w:r w:rsidR="00FA555D">
        <w:rPr>
          <w:rFonts w:ascii="Century" w:hAnsi="Century"/>
          <w:b/>
          <w:lang w:val="es-MX"/>
        </w:rPr>
        <w:t xml:space="preserve"> lomos de reyes, para abrir delante de él puertas, y las puertas no se cerraran. </w:t>
      </w:r>
      <w:r>
        <w:rPr>
          <w:rFonts w:ascii="Century" w:hAnsi="Century"/>
          <w:b/>
          <w:lang w:val="es-MX"/>
        </w:rPr>
        <w:t>Yo,</w:t>
      </w:r>
      <w:r w:rsidR="00FA555D">
        <w:rPr>
          <w:rFonts w:ascii="Century" w:hAnsi="Century"/>
          <w:b/>
          <w:lang w:val="es-MX"/>
        </w:rPr>
        <w:t xml:space="preserve">  </w:t>
      </w:r>
      <w:r>
        <w:rPr>
          <w:rFonts w:ascii="Century" w:hAnsi="Century"/>
          <w:b/>
          <w:lang w:val="es-MX"/>
        </w:rPr>
        <w:t>iré</w:t>
      </w:r>
      <w:r w:rsidR="00FA555D">
        <w:rPr>
          <w:rFonts w:ascii="Century" w:hAnsi="Century"/>
          <w:b/>
          <w:lang w:val="es-MX"/>
        </w:rPr>
        <w:t xml:space="preserve"> delante de ti, y enderezare las tortuosidades; quebrantare puertas de bronce, y cerrojos de hierro hare pedazos. Y le </w:t>
      </w:r>
      <w:r>
        <w:rPr>
          <w:rFonts w:ascii="Century" w:hAnsi="Century"/>
          <w:b/>
          <w:lang w:val="es-MX"/>
        </w:rPr>
        <w:t>daré</w:t>
      </w:r>
      <w:r w:rsidR="00FA555D">
        <w:rPr>
          <w:rFonts w:ascii="Century" w:hAnsi="Century"/>
          <w:b/>
          <w:lang w:val="es-MX"/>
        </w:rPr>
        <w:t xml:space="preserve"> los tesoros escondidos, y los secretos muy guardados</w:t>
      </w:r>
      <w:r w:rsidR="00F311A6">
        <w:rPr>
          <w:rFonts w:ascii="Century" w:hAnsi="Century"/>
          <w:b/>
          <w:lang w:val="es-MX"/>
        </w:rPr>
        <w:t xml:space="preserve">; para que sepas que yo soy </w:t>
      </w:r>
      <w:r>
        <w:rPr>
          <w:rFonts w:ascii="Century" w:hAnsi="Century"/>
          <w:b/>
          <w:lang w:val="es-MX"/>
        </w:rPr>
        <w:t>Jehová</w:t>
      </w:r>
      <w:r w:rsidR="00F311A6">
        <w:rPr>
          <w:rFonts w:ascii="Century" w:hAnsi="Century"/>
          <w:b/>
          <w:lang w:val="es-MX"/>
        </w:rPr>
        <w:t xml:space="preserve">, el Dios de Israel, que te pongo nombre. Por amor de mi siervo Jacob, y de Israel mi escogido, te llame por tu nombre; pusete sobrenombre, aunque no me conociste; Yo </w:t>
      </w:r>
      <w:r>
        <w:rPr>
          <w:rFonts w:ascii="Century" w:hAnsi="Century"/>
          <w:b/>
          <w:lang w:val="es-MX"/>
        </w:rPr>
        <w:t>Jehová</w:t>
      </w:r>
      <w:r w:rsidR="00F311A6">
        <w:rPr>
          <w:rFonts w:ascii="Century" w:hAnsi="Century"/>
          <w:b/>
          <w:lang w:val="es-MX"/>
        </w:rPr>
        <w:t xml:space="preserve">, y ninguno mas hay; no hay Dios fuera de mi. Yo te ceñiré, aunque </w:t>
      </w:r>
      <w:r>
        <w:rPr>
          <w:rFonts w:ascii="Century" w:hAnsi="Century"/>
          <w:b/>
          <w:lang w:val="es-MX"/>
        </w:rPr>
        <w:t>tú</w:t>
      </w:r>
      <w:r w:rsidR="00F311A6">
        <w:rPr>
          <w:rFonts w:ascii="Century" w:hAnsi="Century"/>
          <w:b/>
          <w:lang w:val="es-MX"/>
        </w:rPr>
        <w:t xml:space="preserve"> no me conociste.</w:t>
      </w:r>
    </w:p>
    <w:p w:rsidR="00F311A6" w:rsidRDefault="00F311A6" w:rsidP="00225CAD">
      <w:pPr>
        <w:pStyle w:val="NoSpacing"/>
        <w:rPr>
          <w:rFonts w:ascii="Century" w:hAnsi="Century"/>
          <w:b/>
          <w:lang w:val="es-MX"/>
        </w:rPr>
      </w:pPr>
      <w:r>
        <w:rPr>
          <w:rFonts w:ascii="Century" w:hAnsi="Century"/>
          <w:b/>
          <w:lang w:val="es-MX"/>
        </w:rPr>
        <w:t xml:space="preserve">Para que se sepa desde el nacimiento del sol, y desde donde se pone, que no hay </w:t>
      </w:r>
      <w:r w:rsidR="00D40800">
        <w:rPr>
          <w:rFonts w:ascii="Century" w:hAnsi="Century"/>
          <w:b/>
          <w:lang w:val="es-MX"/>
        </w:rPr>
        <w:t>más</w:t>
      </w:r>
      <w:r>
        <w:rPr>
          <w:rFonts w:ascii="Century" w:hAnsi="Century"/>
          <w:b/>
          <w:lang w:val="es-MX"/>
        </w:rPr>
        <w:t xml:space="preserve"> que yo </w:t>
      </w:r>
      <w:r w:rsidR="00D40800">
        <w:rPr>
          <w:rFonts w:ascii="Century" w:hAnsi="Century"/>
          <w:b/>
          <w:lang w:val="es-MX"/>
        </w:rPr>
        <w:t>Jehová</w:t>
      </w:r>
      <w:r>
        <w:rPr>
          <w:rFonts w:ascii="Century" w:hAnsi="Century"/>
          <w:b/>
          <w:lang w:val="es-MX"/>
        </w:rPr>
        <w:t xml:space="preserve">, y ninguno </w:t>
      </w:r>
      <w:r w:rsidR="00D40800">
        <w:rPr>
          <w:rFonts w:ascii="Century" w:hAnsi="Century"/>
          <w:b/>
          <w:lang w:val="es-MX"/>
        </w:rPr>
        <w:t>más</w:t>
      </w:r>
      <w:r>
        <w:rPr>
          <w:rFonts w:ascii="Century" w:hAnsi="Century"/>
          <w:b/>
          <w:lang w:val="es-MX"/>
        </w:rPr>
        <w:t xml:space="preserve"> que yo”</w:t>
      </w:r>
    </w:p>
    <w:p w:rsidR="00F311A6" w:rsidRDefault="00F311A6" w:rsidP="00225CAD">
      <w:pPr>
        <w:pStyle w:val="NoSpacing"/>
        <w:rPr>
          <w:rFonts w:ascii="Century" w:hAnsi="Century"/>
          <w:lang w:val="es-MX"/>
        </w:rPr>
      </w:pPr>
      <w:r>
        <w:rPr>
          <w:rFonts w:ascii="Century" w:hAnsi="Century"/>
          <w:lang w:val="es-MX"/>
        </w:rPr>
        <w:t xml:space="preserve">Dios es el único que tiene poder para quitar y poner reyes en los gobiernos del mundo. En este caso </w:t>
      </w:r>
      <w:r w:rsidR="00D40800">
        <w:rPr>
          <w:rFonts w:ascii="Century" w:hAnsi="Century"/>
          <w:lang w:val="es-MX"/>
        </w:rPr>
        <w:t>específicamente</w:t>
      </w:r>
      <w:r>
        <w:rPr>
          <w:rFonts w:ascii="Century" w:hAnsi="Century"/>
          <w:lang w:val="es-MX"/>
        </w:rPr>
        <w:t xml:space="preserve"> hizo para lograr que su pueblo regresara a </w:t>
      </w:r>
      <w:r w:rsidR="00A16D6D">
        <w:rPr>
          <w:rFonts w:ascii="Century" w:hAnsi="Century"/>
          <w:lang w:val="es-MX"/>
        </w:rPr>
        <w:t>Jerusalém</w:t>
      </w:r>
      <w:r>
        <w:rPr>
          <w:rFonts w:ascii="Century" w:hAnsi="Century"/>
          <w:lang w:val="es-MX"/>
        </w:rPr>
        <w:t xml:space="preserve">, como lo había dicho, para restaurar el templo. Cuando Ciro </w:t>
      </w:r>
      <w:r w:rsidR="00757047">
        <w:rPr>
          <w:rFonts w:ascii="Century" w:hAnsi="Century"/>
          <w:lang w:val="es-MX"/>
        </w:rPr>
        <w:t xml:space="preserve">reconoció que Dios le había entregado </w:t>
      </w:r>
      <w:r w:rsidR="00757047">
        <w:rPr>
          <w:rFonts w:ascii="Century" w:hAnsi="Century"/>
          <w:lang w:val="es-MX"/>
        </w:rPr>
        <w:lastRenderedPageBreak/>
        <w:t>todos los reinos del mundo a fin de favorecer a su pueblo, se dispuso a ordenar todo lo necesario para que Israel volviera a su tierra a cumplir con el deseo de Dios.</w:t>
      </w:r>
    </w:p>
    <w:p w:rsidR="00757047" w:rsidRDefault="00757047" w:rsidP="00225CAD">
      <w:pPr>
        <w:pStyle w:val="NoSpacing"/>
        <w:rPr>
          <w:rFonts w:ascii="Century" w:hAnsi="Century"/>
          <w:b/>
          <w:lang w:val="es-MX"/>
        </w:rPr>
      </w:pPr>
      <w:r>
        <w:rPr>
          <w:rFonts w:ascii="Century" w:hAnsi="Century"/>
          <w:lang w:val="es-MX"/>
        </w:rPr>
        <w:t xml:space="preserve">Esdras  1: 1- 3.- </w:t>
      </w:r>
      <w:r>
        <w:rPr>
          <w:rFonts w:ascii="Century" w:hAnsi="Century"/>
          <w:b/>
          <w:lang w:val="es-MX"/>
        </w:rPr>
        <w:t xml:space="preserve">“En el primer año de Ciro rey de Persia, para que se cumpliese la palabra de </w:t>
      </w:r>
      <w:r w:rsidR="00A16D6D">
        <w:rPr>
          <w:rFonts w:ascii="Century" w:hAnsi="Century"/>
          <w:b/>
          <w:lang w:val="es-MX"/>
        </w:rPr>
        <w:t>Jehová</w:t>
      </w:r>
      <w:r>
        <w:rPr>
          <w:rFonts w:ascii="Century" w:hAnsi="Century"/>
          <w:b/>
          <w:lang w:val="es-MX"/>
        </w:rPr>
        <w:t xml:space="preserve"> por boca de </w:t>
      </w:r>
      <w:r w:rsidR="00A16D6D">
        <w:rPr>
          <w:rFonts w:ascii="Century" w:hAnsi="Century"/>
          <w:b/>
          <w:lang w:val="es-MX"/>
        </w:rPr>
        <w:t>Jeremías</w:t>
      </w:r>
      <w:r>
        <w:rPr>
          <w:rFonts w:ascii="Century" w:hAnsi="Century"/>
          <w:b/>
          <w:lang w:val="es-MX"/>
        </w:rPr>
        <w:t xml:space="preserve">, excito </w:t>
      </w:r>
      <w:r w:rsidR="00A16D6D">
        <w:rPr>
          <w:rFonts w:ascii="Century" w:hAnsi="Century"/>
          <w:b/>
          <w:lang w:val="es-MX"/>
        </w:rPr>
        <w:t>Jehová</w:t>
      </w:r>
      <w:r>
        <w:rPr>
          <w:rFonts w:ascii="Century" w:hAnsi="Century"/>
          <w:b/>
          <w:lang w:val="es-MX"/>
        </w:rPr>
        <w:t xml:space="preserve"> el espíritu de Ciro rey de Persia, el cual hizo pasar </w:t>
      </w:r>
      <w:r w:rsidR="00A16D6D">
        <w:rPr>
          <w:rFonts w:ascii="Century" w:hAnsi="Century"/>
          <w:b/>
          <w:lang w:val="es-MX"/>
        </w:rPr>
        <w:t>pregón</w:t>
      </w:r>
      <w:r>
        <w:rPr>
          <w:rFonts w:ascii="Century" w:hAnsi="Century"/>
          <w:b/>
          <w:lang w:val="es-MX"/>
        </w:rPr>
        <w:t xml:space="preserve"> por todo su reino, y también por escrito, diciendo: </w:t>
      </w:r>
      <w:r w:rsidR="00A16D6D">
        <w:rPr>
          <w:rFonts w:ascii="Century" w:hAnsi="Century"/>
          <w:b/>
          <w:lang w:val="es-MX"/>
        </w:rPr>
        <w:t>Así</w:t>
      </w:r>
      <w:r>
        <w:rPr>
          <w:rFonts w:ascii="Century" w:hAnsi="Century"/>
          <w:b/>
          <w:lang w:val="es-MX"/>
        </w:rPr>
        <w:t xml:space="preserve"> ha dicho Ciro rey de Persia: </w:t>
      </w:r>
      <w:r w:rsidR="00A16D6D">
        <w:rPr>
          <w:rFonts w:ascii="Century" w:hAnsi="Century"/>
          <w:b/>
          <w:lang w:val="es-MX"/>
        </w:rPr>
        <w:t>Jehová</w:t>
      </w:r>
      <w:r>
        <w:rPr>
          <w:rFonts w:ascii="Century" w:hAnsi="Century"/>
          <w:b/>
          <w:lang w:val="es-MX"/>
        </w:rPr>
        <w:t xml:space="preserve"> Dios de los cielos me ha dado todos los reinos de la tierra, y me ha mandado, que </w:t>
      </w:r>
      <w:r w:rsidR="003D5CB2">
        <w:rPr>
          <w:rFonts w:ascii="Century" w:hAnsi="Century"/>
          <w:b/>
          <w:lang w:val="es-MX"/>
        </w:rPr>
        <w:t xml:space="preserve">le edifique casa en </w:t>
      </w:r>
      <w:proofErr w:type="spellStart"/>
      <w:r w:rsidR="003D5CB2">
        <w:rPr>
          <w:rFonts w:ascii="Century" w:hAnsi="Century"/>
          <w:b/>
          <w:lang w:val="es-MX"/>
        </w:rPr>
        <w:t>jerusalem</w:t>
      </w:r>
      <w:proofErr w:type="spellEnd"/>
      <w:r w:rsidR="003D5CB2">
        <w:rPr>
          <w:rFonts w:ascii="Century" w:hAnsi="Century"/>
          <w:b/>
          <w:lang w:val="es-MX"/>
        </w:rPr>
        <w:t xml:space="preserve">, que </w:t>
      </w:r>
      <w:r w:rsidR="00A16D6D">
        <w:rPr>
          <w:rFonts w:ascii="Century" w:hAnsi="Century"/>
          <w:b/>
          <w:lang w:val="es-MX"/>
        </w:rPr>
        <w:t>está</w:t>
      </w:r>
      <w:r w:rsidR="003D5CB2">
        <w:rPr>
          <w:rFonts w:ascii="Century" w:hAnsi="Century"/>
          <w:b/>
          <w:lang w:val="es-MX"/>
        </w:rPr>
        <w:t xml:space="preserve"> en </w:t>
      </w:r>
      <w:r w:rsidR="00A16D6D">
        <w:rPr>
          <w:rFonts w:ascii="Century" w:hAnsi="Century"/>
          <w:b/>
          <w:lang w:val="es-MX"/>
        </w:rPr>
        <w:t>Judá</w:t>
      </w:r>
      <w:r w:rsidR="003D5CB2">
        <w:rPr>
          <w:rFonts w:ascii="Century" w:hAnsi="Century"/>
          <w:b/>
          <w:lang w:val="es-MX"/>
        </w:rPr>
        <w:t>.</w:t>
      </w:r>
    </w:p>
    <w:p w:rsidR="003D5CB2" w:rsidRDefault="003D5CB2" w:rsidP="00225CAD">
      <w:pPr>
        <w:pStyle w:val="NoSpacing"/>
        <w:rPr>
          <w:rFonts w:ascii="Century" w:hAnsi="Century"/>
          <w:b/>
          <w:lang w:val="es-MX"/>
        </w:rPr>
      </w:pPr>
      <w:r>
        <w:rPr>
          <w:rFonts w:ascii="Century" w:hAnsi="Century"/>
          <w:b/>
          <w:lang w:val="es-MX"/>
        </w:rPr>
        <w:t xml:space="preserve">¿Quién hay entre vosotros de todo su pueblo? Sea Dios con él, y suba a </w:t>
      </w:r>
      <w:proofErr w:type="spellStart"/>
      <w:r>
        <w:rPr>
          <w:rFonts w:ascii="Century" w:hAnsi="Century"/>
          <w:b/>
          <w:lang w:val="es-MX"/>
        </w:rPr>
        <w:t>Jerusalem</w:t>
      </w:r>
      <w:proofErr w:type="spellEnd"/>
      <w:r>
        <w:rPr>
          <w:rFonts w:ascii="Century" w:hAnsi="Century"/>
          <w:b/>
          <w:lang w:val="es-MX"/>
        </w:rPr>
        <w:t xml:space="preserve"> que </w:t>
      </w:r>
      <w:r w:rsidR="00A16D6D">
        <w:rPr>
          <w:rFonts w:ascii="Century" w:hAnsi="Century"/>
          <w:b/>
          <w:lang w:val="es-MX"/>
        </w:rPr>
        <w:t>está</w:t>
      </w:r>
      <w:r>
        <w:rPr>
          <w:rFonts w:ascii="Century" w:hAnsi="Century"/>
          <w:b/>
          <w:lang w:val="es-MX"/>
        </w:rPr>
        <w:t xml:space="preserve"> en </w:t>
      </w:r>
      <w:r w:rsidR="00A16D6D">
        <w:rPr>
          <w:rFonts w:ascii="Century" w:hAnsi="Century"/>
          <w:b/>
          <w:lang w:val="es-MX"/>
        </w:rPr>
        <w:t>Judá</w:t>
      </w:r>
      <w:r>
        <w:rPr>
          <w:rFonts w:ascii="Century" w:hAnsi="Century"/>
          <w:b/>
          <w:lang w:val="es-MX"/>
        </w:rPr>
        <w:t xml:space="preserve"> y edifique la casa de </w:t>
      </w:r>
      <w:r w:rsidR="00A16D6D">
        <w:rPr>
          <w:rFonts w:ascii="Century" w:hAnsi="Century"/>
          <w:b/>
          <w:lang w:val="es-MX"/>
        </w:rPr>
        <w:t>Jehová</w:t>
      </w:r>
      <w:r>
        <w:rPr>
          <w:rFonts w:ascii="Century" w:hAnsi="Century"/>
          <w:b/>
          <w:lang w:val="es-MX"/>
        </w:rPr>
        <w:t xml:space="preserve"> Dios de Israel, (él es el Dios</w:t>
      </w:r>
      <w:r w:rsidR="00A16D6D">
        <w:rPr>
          <w:rFonts w:ascii="Century" w:hAnsi="Century"/>
          <w:b/>
          <w:lang w:val="es-MX"/>
        </w:rPr>
        <w:t>),</w:t>
      </w:r>
      <w:r>
        <w:rPr>
          <w:rFonts w:ascii="Century" w:hAnsi="Century"/>
          <w:b/>
          <w:lang w:val="es-MX"/>
        </w:rPr>
        <w:t xml:space="preserve"> la cual </w:t>
      </w:r>
      <w:r w:rsidR="00A16D6D">
        <w:rPr>
          <w:rFonts w:ascii="Century" w:hAnsi="Century"/>
          <w:b/>
          <w:lang w:val="es-MX"/>
        </w:rPr>
        <w:t>está</w:t>
      </w:r>
      <w:r>
        <w:rPr>
          <w:rFonts w:ascii="Century" w:hAnsi="Century"/>
          <w:b/>
          <w:lang w:val="es-MX"/>
        </w:rPr>
        <w:t xml:space="preserve"> en Jerusalem.”</w:t>
      </w:r>
    </w:p>
    <w:p w:rsidR="003D5CB2" w:rsidRDefault="003D5CB2" w:rsidP="00225CAD">
      <w:pPr>
        <w:pStyle w:val="NoSpacing"/>
        <w:rPr>
          <w:rFonts w:ascii="Century" w:hAnsi="Century"/>
          <w:b/>
          <w:lang w:val="es-MX"/>
        </w:rPr>
      </w:pPr>
    </w:p>
    <w:p w:rsidR="003D5CB2" w:rsidRDefault="003D5CB2" w:rsidP="00225CAD">
      <w:pPr>
        <w:pStyle w:val="NoSpacing"/>
        <w:rPr>
          <w:rFonts w:ascii="Century" w:hAnsi="Century"/>
          <w:lang w:val="es-MX"/>
        </w:rPr>
      </w:pPr>
      <w:r>
        <w:rPr>
          <w:rFonts w:ascii="Century" w:hAnsi="Century"/>
          <w:lang w:val="es-MX"/>
        </w:rPr>
        <w:t xml:space="preserve">En </w:t>
      </w:r>
      <w:r w:rsidR="00A16D6D">
        <w:rPr>
          <w:rFonts w:ascii="Century" w:hAnsi="Century"/>
          <w:lang w:val="es-MX"/>
        </w:rPr>
        <w:t>Isaías</w:t>
      </w:r>
      <w:r>
        <w:rPr>
          <w:rFonts w:ascii="Century" w:hAnsi="Century"/>
          <w:lang w:val="es-MX"/>
        </w:rPr>
        <w:t xml:space="preserve"> 44: 28: leemos </w:t>
      </w:r>
      <w:r>
        <w:rPr>
          <w:rFonts w:ascii="Century" w:hAnsi="Century"/>
          <w:b/>
          <w:lang w:val="es-MX"/>
        </w:rPr>
        <w:t xml:space="preserve">“Que dice de Ciro: es mi pastor y cumplirá todo lo que yo quiero, en diciendo a Jerusalem. </w:t>
      </w:r>
      <w:r w:rsidR="00A16D6D">
        <w:rPr>
          <w:rFonts w:ascii="Century" w:hAnsi="Century"/>
          <w:b/>
          <w:lang w:val="es-MX"/>
        </w:rPr>
        <w:t>Serás</w:t>
      </w:r>
      <w:r>
        <w:rPr>
          <w:rFonts w:ascii="Century" w:hAnsi="Century"/>
          <w:b/>
          <w:lang w:val="es-MX"/>
        </w:rPr>
        <w:t xml:space="preserve"> </w:t>
      </w:r>
      <w:r w:rsidR="00A16D6D">
        <w:rPr>
          <w:rFonts w:ascii="Century" w:hAnsi="Century"/>
          <w:b/>
          <w:lang w:val="es-MX"/>
        </w:rPr>
        <w:t>edificada</w:t>
      </w:r>
      <w:r>
        <w:rPr>
          <w:rFonts w:ascii="Century" w:hAnsi="Century"/>
          <w:b/>
          <w:lang w:val="es-MX"/>
        </w:rPr>
        <w:t xml:space="preserve">: y al Templo </w:t>
      </w:r>
      <w:r w:rsidR="00A16D6D">
        <w:rPr>
          <w:rFonts w:ascii="Century" w:hAnsi="Century"/>
          <w:b/>
          <w:lang w:val="es-MX"/>
        </w:rPr>
        <w:t>serás</w:t>
      </w:r>
      <w:r>
        <w:rPr>
          <w:rFonts w:ascii="Century" w:hAnsi="Century"/>
          <w:b/>
          <w:lang w:val="es-MX"/>
        </w:rPr>
        <w:t xml:space="preserve"> fundado”. </w:t>
      </w:r>
      <w:r>
        <w:rPr>
          <w:rFonts w:ascii="Century" w:hAnsi="Century"/>
          <w:lang w:val="es-MX"/>
        </w:rPr>
        <w:t>Para probar su poder, Dios dio esta profecía 176 años antes de que Ciro viniera a ser rey de Persia, y unos 120 años antes que Ciro naciera.</w:t>
      </w:r>
    </w:p>
    <w:p w:rsidR="003D5CB2" w:rsidRDefault="003D5CB2" w:rsidP="00225CAD">
      <w:pPr>
        <w:pStyle w:val="NoSpacing"/>
        <w:rPr>
          <w:rFonts w:ascii="Century" w:hAnsi="Century"/>
          <w:lang w:val="es-MX"/>
        </w:rPr>
      </w:pPr>
    </w:p>
    <w:p w:rsidR="006644A1" w:rsidRDefault="006644A1" w:rsidP="00225CAD">
      <w:pPr>
        <w:pStyle w:val="NoSpacing"/>
        <w:rPr>
          <w:rFonts w:ascii="Century" w:hAnsi="Century"/>
          <w:lang w:val="es-MX"/>
        </w:rPr>
      </w:pPr>
      <w:r>
        <w:rPr>
          <w:rFonts w:ascii="Century" w:hAnsi="Century"/>
          <w:lang w:val="es-MX"/>
        </w:rPr>
        <w:t xml:space="preserve">Se puede decir con seguridad que ni Ciro ni el pueblo de Israel alcanzaban a comprender el motivo de todo lo que estaba sucediendo con el derrocamiento de Belsasar y el levantamiento del rey de los Persas: este plan para libertar a su pueblo Dios lo </w:t>
      </w:r>
      <w:r w:rsidR="00A16D6D">
        <w:rPr>
          <w:rFonts w:ascii="Century" w:hAnsi="Century"/>
          <w:lang w:val="es-MX"/>
        </w:rPr>
        <w:t>había</w:t>
      </w:r>
      <w:r>
        <w:rPr>
          <w:rFonts w:ascii="Century" w:hAnsi="Century"/>
          <w:lang w:val="es-MX"/>
        </w:rPr>
        <w:t xml:space="preserve"> elaborado con mucho tiempo de anticipación.</w:t>
      </w:r>
    </w:p>
    <w:p w:rsidR="006644A1" w:rsidRDefault="006644A1" w:rsidP="00225CAD">
      <w:pPr>
        <w:pStyle w:val="NoSpacing"/>
        <w:rPr>
          <w:rFonts w:ascii="Century" w:hAnsi="Century"/>
          <w:lang w:val="es-MX"/>
        </w:rPr>
      </w:pPr>
    </w:p>
    <w:p w:rsidR="006644A1" w:rsidRDefault="006644A1" w:rsidP="00225CAD">
      <w:pPr>
        <w:pStyle w:val="NoSpacing"/>
        <w:rPr>
          <w:rFonts w:ascii="Century" w:hAnsi="Century"/>
          <w:lang w:val="es-MX"/>
        </w:rPr>
      </w:pPr>
      <w:r>
        <w:rPr>
          <w:rFonts w:ascii="Century" w:hAnsi="Century"/>
          <w:lang w:val="es-MX"/>
        </w:rPr>
        <w:t xml:space="preserve">Cuando se dio cuenta de la palabra de </w:t>
      </w:r>
      <w:r w:rsidR="00A16D6D">
        <w:rPr>
          <w:rFonts w:ascii="Century" w:hAnsi="Century"/>
          <w:lang w:val="es-MX"/>
        </w:rPr>
        <w:t>Isaías</w:t>
      </w:r>
      <w:r>
        <w:rPr>
          <w:rFonts w:ascii="Century" w:hAnsi="Century"/>
          <w:lang w:val="es-MX"/>
        </w:rPr>
        <w:t xml:space="preserve">  45: 1- 3 y confirmo que eso estaba escrito de él, inmediatamente ordeno que Israel volviera a Jerusalem y edificara el templo. </w:t>
      </w:r>
    </w:p>
    <w:p w:rsidR="006644A1" w:rsidRDefault="006644A1" w:rsidP="00225CAD">
      <w:pPr>
        <w:pStyle w:val="NoSpacing"/>
        <w:rPr>
          <w:rFonts w:ascii="Century" w:hAnsi="Century"/>
          <w:lang w:val="es-MX"/>
        </w:rPr>
      </w:pPr>
      <w:r>
        <w:rPr>
          <w:rFonts w:ascii="Century" w:hAnsi="Century"/>
          <w:lang w:val="es-MX"/>
        </w:rPr>
        <w:t>Ciro cumplió todo conforme al plan de Dios a favor de su pueblo Israel. Lo que Dios habla lo cumple en el tiempo preciso que predijo.</w:t>
      </w:r>
    </w:p>
    <w:p w:rsidR="006644A1" w:rsidRDefault="006644A1" w:rsidP="00225CAD">
      <w:pPr>
        <w:pStyle w:val="NoSpacing"/>
        <w:rPr>
          <w:rFonts w:ascii="Century" w:hAnsi="Century"/>
          <w:lang w:val="es-MX"/>
        </w:rPr>
      </w:pPr>
    </w:p>
    <w:p w:rsidR="006644A1" w:rsidRDefault="006644A1" w:rsidP="00225CAD">
      <w:pPr>
        <w:pStyle w:val="NoSpacing"/>
        <w:rPr>
          <w:rFonts w:ascii="Century" w:hAnsi="Century"/>
          <w:lang w:val="es-MX"/>
        </w:rPr>
      </w:pPr>
      <w:r>
        <w:rPr>
          <w:rFonts w:ascii="Century" w:hAnsi="Century"/>
          <w:lang w:val="es-MX"/>
        </w:rPr>
        <w:t xml:space="preserve">En </w:t>
      </w:r>
      <w:r w:rsidR="00A16D6D">
        <w:rPr>
          <w:rFonts w:ascii="Century" w:hAnsi="Century"/>
          <w:lang w:val="es-MX"/>
        </w:rPr>
        <w:t>qué</w:t>
      </w:r>
      <w:r>
        <w:rPr>
          <w:rFonts w:ascii="Century" w:hAnsi="Century"/>
          <w:lang w:val="es-MX"/>
        </w:rPr>
        <w:t xml:space="preserve"> forma quiso Dios representar al tercer reino universal. Veamos</w:t>
      </w:r>
    </w:p>
    <w:p w:rsidR="006644A1" w:rsidRDefault="006644A1" w:rsidP="00225CAD">
      <w:pPr>
        <w:pStyle w:val="NoSpacing"/>
        <w:rPr>
          <w:rFonts w:ascii="Century" w:hAnsi="Century"/>
          <w:lang w:val="es-MX"/>
        </w:rPr>
      </w:pPr>
      <w:r>
        <w:rPr>
          <w:rFonts w:ascii="Century" w:hAnsi="Century"/>
          <w:lang w:val="es-MX"/>
        </w:rPr>
        <w:t xml:space="preserve">Daniel 7: 6.- </w:t>
      </w:r>
      <w:r w:rsidR="00A16D6D">
        <w:rPr>
          <w:rFonts w:ascii="Century" w:hAnsi="Century"/>
          <w:b/>
          <w:lang w:val="es-MX"/>
        </w:rPr>
        <w:t>Después</w:t>
      </w:r>
      <w:r w:rsidR="003C6BCB">
        <w:rPr>
          <w:rFonts w:ascii="Century" w:hAnsi="Century"/>
          <w:b/>
          <w:lang w:val="es-MX"/>
        </w:rPr>
        <w:t xml:space="preserve"> de esto yo miraba, y he aquí otra, semejante a un tigre, y </w:t>
      </w:r>
      <w:r w:rsidR="00A16D6D">
        <w:rPr>
          <w:rFonts w:ascii="Century" w:hAnsi="Century"/>
          <w:b/>
          <w:lang w:val="es-MX"/>
        </w:rPr>
        <w:t>tenía</w:t>
      </w:r>
      <w:r w:rsidR="003C6BCB">
        <w:rPr>
          <w:rFonts w:ascii="Century" w:hAnsi="Century"/>
          <w:b/>
          <w:lang w:val="es-MX"/>
        </w:rPr>
        <w:t xml:space="preserve"> cuatro alas de ave en sus espaldas; </w:t>
      </w:r>
      <w:r w:rsidR="00A16D6D">
        <w:rPr>
          <w:rFonts w:ascii="Century" w:hAnsi="Century"/>
          <w:b/>
          <w:lang w:val="es-MX"/>
        </w:rPr>
        <w:t>tenía</w:t>
      </w:r>
      <w:r w:rsidR="003C6BCB">
        <w:rPr>
          <w:rFonts w:ascii="Century" w:hAnsi="Century"/>
          <w:b/>
          <w:lang w:val="es-MX"/>
        </w:rPr>
        <w:t xml:space="preserve"> también esta bestia cuatro cabezas, y fuele dada potestad.</w:t>
      </w:r>
      <w:r w:rsidR="003C6BCB">
        <w:rPr>
          <w:rFonts w:ascii="Century" w:hAnsi="Century"/>
          <w:lang w:val="es-MX"/>
        </w:rPr>
        <w:t>”</w:t>
      </w:r>
    </w:p>
    <w:p w:rsidR="003C6BCB" w:rsidRDefault="003C6BCB" w:rsidP="00225CAD">
      <w:pPr>
        <w:pStyle w:val="NoSpacing"/>
        <w:rPr>
          <w:rFonts w:ascii="Century" w:hAnsi="Century"/>
          <w:lang w:val="es-MX"/>
        </w:rPr>
      </w:pPr>
      <w:r>
        <w:rPr>
          <w:rFonts w:ascii="Century" w:hAnsi="Century"/>
          <w:lang w:val="es-MX"/>
        </w:rPr>
        <w:t>Todas estas señales y distintivos, muestran caramente los sucesos acaecidos en el reino de los griegos, tridos a las escenas del mundo desde el año 331 A. C</w:t>
      </w:r>
    </w:p>
    <w:p w:rsidR="003C6BCB" w:rsidRDefault="003C6BCB" w:rsidP="00225CAD">
      <w:pPr>
        <w:pStyle w:val="NoSpacing"/>
        <w:rPr>
          <w:rFonts w:ascii="Century" w:hAnsi="Century"/>
          <w:lang w:val="es-MX"/>
        </w:rPr>
      </w:pPr>
    </w:p>
    <w:p w:rsidR="003C6BCB" w:rsidRDefault="003C6BCB" w:rsidP="00225CAD">
      <w:pPr>
        <w:pStyle w:val="NoSpacing"/>
        <w:rPr>
          <w:rFonts w:ascii="Century" w:hAnsi="Century"/>
          <w:lang w:val="es-MX"/>
        </w:rPr>
      </w:pPr>
      <w:r>
        <w:rPr>
          <w:rFonts w:ascii="Century" w:hAnsi="Century"/>
          <w:lang w:val="es-MX"/>
        </w:rPr>
        <w:t xml:space="preserve">Las alas en la espalda de la bestia, representan la rapidez con que Alejandro el Grande haría sus conquistas, dominando </w:t>
      </w:r>
      <w:r w:rsidR="00E27A0A">
        <w:rPr>
          <w:rFonts w:ascii="Century" w:hAnsi="Century"/>
          <w:lang w:val="es-MX"/>
        </w:rPr>
        <w:t xml:space="preserve">el reino de los Medos y </w:t>
      </w:r>
      <w:r w:rsidR="00A16D6D">
        <w:rPr>
          <w:rFonts w:ascii="Century" w:hAnsi="Century"/>
          <w:lang w:val="es-MX"/>
        </w:rPr>
        <w:t>persas</w:t>
      </w:r>
      <w:r w:rsidR="00E27A0A">
        <w:rPr>
          <w:rFonts w:ascii="Century" w:hAnsi="Century"/>
          <w:lang w:val="es-MX"/>
        </w:rPr>
        <w:t>.</w:t>
      </w:r>
    </w:p>
    <w:p w:rsidR="00E27A0A" w:rsidRDefault="00E27A0A" w:rsidP="00225CAD">
      <w:pPr>
        <w:pStyle w:val="NoSpacing"/>
        <w:rPr>
          <w:rFonts w:ascii="Century" w:hAnsi="Century"/>
          <w:lang w:val="es-MX"/>
        </w:rPr>
      </w:pPr>
      <w:r>
        <w:rPr>
          <w:rFonts w:ascii="Century" w:hAnsi="Century"/>
          <w:lang w:val="es-MX"/>
        </w:rPr>
        <w:t>Las cuatro cabezas significan que el reino de los griegos, mas tarde tendría que ser dividido en cuatro reinos. “la tercer bestia, es el símbolo de reino griego que incluye las cuatro divisiones de Alejandro el Grande…” El tiempo del Imperio Griego, abarco desde el año 331, hasta el año 168 A. C.</w:t>
      </w:r>
    </w:p>
    <w:p w:rsidR="00E27A0A" w:rsidRDefault="00E27A0A" w:rsidP="00225CAD">
      <w:pPr>
        <w:pStyle w:val="NoSpacing"/>
        <w:rPr>
          <w:rFonts w:ascii="Century" w:hAnsi="Century"/>
          <w:lang w:val="es-MX"/>
        </w:rPr>
      </w:pPr>
    </w:p>
    <w:p w:rsidR="00A01C21" w:rsidRDefault="00A4370A" w:rsidP="00225CAD">
      <w:pPr>
        <w:pStyle w:val="NoSpacing"/>
        <w:rPr>
          <w:rFonts w:ascii="Century" w:hAnsi="Century"/>
          <w:lang w:val="es-MX"/>
        </w:rPr>
      </w:pPr>
      <w:r>
        <w:rPr>
          <w:rFonts w:ascii="Century" w:hAnsi="Century"/>
          <w:lang w:val="es-MX"/>
        </w:rPr>
        <w:t>Leyendo Daniel 8: 3- 8, se</w:t>
      </w:r>
      <w:r w:rsidR="00E27A0A">
        <w:rPr>
          <w:rFonts w:ascii="Century" w:hAnsi="Century"/>
          <w:lang w:val="es-MX"/>
        </w:rPr>
        <w:t xml:space="preserve"> nota claramente la lucha entre un macho </w:t>
      </w:r>
      <w:r w:rsidR="00A16D6D">
        <w:rPr>
          <w:rFonts w:ascii="Century" w:hAnsi="Century"/>
          <w:lang w:val="es-MX"/>
        </w:rPr>
        <w:t>cabrío</w:t>
      </w:r>
      <w:r w:rsidR="00E27A0A">
        <w:rPr>
          <w:rFonts w:ascii="Century" w:hAnsi="Century"/>
          <w:lang w:val="es-MX"/>
        </w:rPr>
        <w:t xml:space="preserve"> y un carnero, este macho </w:t>
      </w:r>
      <w:r w:rsidR="00A16D6D">
        <w:rPr>
          <w:rFonts w:ascii="Century" w:hAnsi="Century"/>
          <w:lang w:val="es-MX"/>
        </w:rPr>
        <w:t>cabrío</w:t>
      </w:r>
      <w:r w:rsidR="00E27A0A">
        <w:rPr>
          <w:rFonts w:ascii="Century" w:hAnsi="Century"/>
          <w:lang w:val="es-MX"/>
        </w:rPr>
        <w:t xml:space="preserve"> representa al reino de los griegos, que se levanto con tanta fuerza y poder, conquistando y destruyendo al reino de Media y Persia, representados por los </w:t>
      </w:r>
      <w:r w:rsidR="00A01C21">
        <w:rPr>
          <w:rFonts w:ascii="Century" w:hAnsi="Century"/>
          <w:lang w:val="es-MX"/>
        </w:rPr>
        <w:t>cuernos de carnero. Daniel  8: 6, 7</w:t>
      </w:r>
    </w:p>
    <w:p w:rsidR="00A4370A" w:rsidRDefault="00A4370A" w:rsidP="00225CAD">
      <w:pPr>
        <w:pStyle w:val="NoSpacing"/>
        <w:rPr>
          <w:rFonts w:ascii="Century" w:hAnsi="Century"/>
          <w:lang w:val="es-MX"/>
        </w:rPr>
      </w:pPr>
    </w:p>
    <w:p w:rsidR="00A4370A" w:rsidRDefault="00A4370A" w:rsidP="00225CAD">
      <w:pPr>
        <w:pStyle w:val="NoSpacing"/>
        <w:rPr>
          <w:rFonts w:ascii="Century" w:hAnsi="Century"/>
          <w:lang w:val="es-MX"/>
        </w:rPr>
      </w:pPr>
      <w:r>
        <w:rPr>
          <w:rFonts w:ascii="Century" w:hAnsi="Century"/>
          <w:lang w:val="es-MX"/>
        </w:rPr>
        <w:t xml:space="preserve">Podemos decir también que la </w:t>
      </w:r>
      <w:r w:rsidR="00EB3A31">
        <w:rPr>
          <w:rFonts w:ascii="Century" w:hAnsi="Century"/>
          <w:lang w:val="es-MX"/>
        </w:rPr>
        <w:t xml:space="preserve">el tercer reino universal que es representado en un tigre, es por su astucia para acechar a su presa y por su habilidad en sus movimientos, cuyo rey fue Alejandro el Grande, como ya lo hemos mencionado. Alejandro el Grande con su </w:t>
      </w:r>
      <w:r w:rsidR="00A16D6D">
        <w:rPr>
          <w:rFonts w:ascii="Century" w:hAnsi="Century"/>
          <w:lang w:val="es-MX"/>
        </w:rPr>
        <w:t>astucia</w:t>
      </w:r>
      <w:r w:rsidR="00EB3A31">
        <w:rPr>
          <w:rFonts w:ascii="Century" w:hAnsi="Century"/>
          <w:lang w:val="es-MX"/>
        </w:rPr>
        <w:t xml:space="preserve"> </w:t>
      </w:r>
      <w:r w:rsidR="00A16D6D">
        <w:rPr>
          <w:rFonts w:ascii="Century" w:hAnsi="Century"/>
          <w:lang w:val="es-MX"/>
        </w:rPr>
        <w:t>bélica</w:t>
      </w:r>
      <w:r w:rsidR="00EB3A31">
        <w:rPr>
          <w:rFonts w:ascii="Century" w:hAnsi="Century"/>
          <w:lang w:val="es-MX"/>
        </w:rPr>
        <w:t xml:space="preserve"> domino a los reyes de Medos y Persas en la batalla de Arbela. Este tigre </w:t>
      </w:r>
      <w:r w:rsidR="00A16D6D">
        <w:rPr>
          <w:rFonts w:ascii="Century" w:hAnsi="Century"/>
          <w:lang w:val="es-MX"/>
        </w:rPr>
        <w:t>tenía</w:t>
      </w:r>
      <w:r w:rsidR="00EB3A31">
        <w:rPr>
          <w:rFonts w:ascii="Century" w:hAnsi="Century"/>
          <w:lang w:val="es-MX"/>
        </w:rPr>
        <w:t xml:space="preserve"> cuatro </w:t>
      </w:r>
      <w:r w:rsidR="00EB3A31">
        <w:rPr>
          <w:rFonts w:ascii="Century" w:hAnsi="Century"/>
          <w:lang w:val="es-MX"/>
        </w:rPr>
        <w:lastRenderedPageBreak/>
        <w:t xml:space="preserve">alas y estas, como ya se dijo, representan la rapidez con que hizo sus conquistas y logro someter a todos los reinos bajo su poder. Pero la carrera de Alejandro fue muy breve; solo 12 años estuvo en el poder y murió. </w:t>
      </w:r>
      <w:r w:rsidR="00A16D6D">
        <w:rPr>
          <w:rFonts w:ascii="Century" w:hAnsi="Century"/>
          <w:lang w:val="es-MX"/>
        </w:rPr>
        <w:t>Después</w:t>
      </w:r>
      <w:r w:rsidR="00EB3A31">
        <w:rPr>
          <w:rFonts w:ascii="Century" w:hAnsi="Century"/>
          <w:lang w:val="es-MX"/>
        </w:rPr>
        <w:t xml:space="preserve"> de su muerte, sus 24 Generales lucharon por la supremacía y solo 4</w:t>
      </w:r>
      <w:r w:rsidR="00E403E5">
        <w:rPr>
          <w:rFonts w:ascii="Century" w:hAnsi="Century"/>
          <w:lang w:val="es-MX"/>
        </w:rPr>
        <w:t xml:space="preserve"> lograron quedar como los reyes del territorio griego, que son:</w:t>
      </w:r>
    </w:p>
    <w:p w:rsidR="00E403E5" w:rsidRDefault="00E403E5" w:rsidP="00225CAD">
      <w:pPr>
        <w:pStyle w:val="NoSpacing"/>
        <w:rPr>
          <w:rFonts w:ascii="Century" w:hAnsi="Century"/>
          <w:lang w:val="es-MX"/>
        </w:rPr>
      </w:pPr>
      <w:r>
        <w:rPr>
          <w:rFonts w:ascii="Century" w:hAnsi="Century"/>
          <w:lang w:val="es-MX"/>
        </w:rPr>
        <w:t xml:space="preserve">Casandro, Lisimaco, Tolomeo, y Seleuco. Estos cuatro generales están representados en la profecía como </w:t>
      </w:r>
      <w:r w:rsidR="00A16D6D">
        <w:rPr>
          <w:rFonts w:ascii="Century" w:hAnsi="Century"/>
          <w:lang w:val="es-MX"/>
        </w:rPr>
        <w:t>las</w:t>
      </w:r>
      <w:r>
        <w:rPr>
          <w:rFonts w:ascii="Century" w:hAnsi="Century"/>
          <w:lang w:val="es-MX"/>
        </w:rPr>
        <w:t xml:space="preserve"> cuatro cabezas del tigre. (Historia de Myers, paginas 170, 171; edición 1903)</w:t>
      </w:r>
    </w:p>
    <w:p w:rsidR="00E403E5" w:rsidRDefault="00E403E5" w:rsidP="00225CAD">
      <w:pPr>
        <w:pStyle w:val="NoSpacing"/>
        <w:rPr>
          <w:rFonts w:ascii="Century" w:hAnsi="Century"/>
          <w:lang w:val="es-MX"/>
        </w:rPr>
      </w:pPr>
    </w:p>
    <w:p w:rsidR="00E403E5" w:rsidRDefault="00E403E5" w:rsidP="00225CAD">
      <w:pPr>
        <w:pStyle w:val="NoSpacing"/>
        <w:rPr>
          <w:rFonts w:ascii="Century" w:hAnsi="Century"/>
          <w:lang w:val="es-MX"/>
        </w:rPr>
      </w:pPr>
      <w:r>
        <w:rPr>
          <w:rFonts w:ascii="Century" w:hAnsi="Century"/>
          <w:lang w:val="es-MX"/>
        </w:rPr>
        <w:t xml:space="preserve">Veamos también en </w:t>
      </w:r>
      <w:r w:rsidR="00A16D6D">
        <w:rPr>
          <w:rFonts w:ascii="Century" w:hAnsi="Century"/>
          <w:lang w:val="es-MX"/>
        </w:rPr>
        <w:t>qué</w:t>
      </w:r>
      <w:r>
        <w:rPr>
          <w:rFonts w:ascii="Century" w:hAnsi="Century"/>
          <w:lang w:val="es-MX"/>
        </w:rPr>
        <w:t xml:space="preserve"> forma Dios describe el cuarto Reino Universal.</w:t>
      </w:r>
    </w:p>
    <w:p w:rsidR="00E403E5" w:rsidRDefault="00E403E5" w:rsidP="00225CAD">
      <w:pPr>
        <w:pStyle w:val="NoSpacing"/>
        <w:rPr>
          <w:rFonts w:ascii="Century" w:hAnsi="Century"/>
          <w:b/>
          <w:lang w:val="es-MX"/>
        </w:rPr>
      </w:pPr>
      <w:r>
        <w:rPr>
          <w:rFonts w:ascii="Century" w:hAnsi="Century"/>
          <w:lang w:val="es-MX"/>
        </w:rPr>
        <w:t>Daniel  7: 7, 23.- “</w:t>
      </w:r>
      <w:r w:rsidR="00A16D6D">
        <w:rPr>
          <w:rFonts w:ascii="Century" w:hAnsi="Century"/>
          <w:b/>
          <w:lang w:val="es-MX"/>
        </w:rPr>
        <w:t>Después</w:t>
      </w:r>
      <w:r>
        <w:rPr>
          <w:rFonts w:ascii="Century" w:hAnsi="Century"/>
          <w:b/>
          <w:lang w:val="es-MX"/>
        </w:rPr>
        <w:t xml:space="preserve"> de esto miraba yo en las visiones de la noche, y he aquí la cuarta bestia, espantosa y terrible, y en grande manera fuerte, la cual </w:t>
      </w:r>
      <w:r w:rsidR="00A16D6D">
        <w:rPr>
          <w:rFonts w:ascii="Century" w:hAnsi="Century"/>
          <w:b/>
          <w:lang w:val="es-MX"/>
        </w:rPr>
        <w:t>tenía</w:t>
      </w:r>
      <w:r>
        <w:rPr>
          <w:rFonts w:ascii="Century" w:hAnsi="Century"/>
          <w:b/>
          <w:lang w:val="es-MX"/>
        </w:rPr>
        <w:t xml:space="preserve"> unos dientes grandes de hierro, devoraba y </w:t>
      </w:r>
      <w:r w:rsidR="00A16D6D">
        <w:rPr>
          <w:rFonts w:ascii="Century" w:hAnsi="Century"/>
          <w:b/>
          <w:lang w:val="es-MX"/>
        </w:rPr>
        <w:t>desmenuzaba</w:t>
      </w:r>
      <w:r>
        <w:rPr>
          <w:rFonts w:ascii="Century" w:hAnsi="Century"/>
          <w:b/>
          <w:lang w:val="es-MX"/>
        </w:rPr>
        <w:t>, y las sobras hollaba con sus pie; y era muy diferente de todas las bestias que habían sido antes de ella</w:t>
      </w:r>
      <w:r w:rsidR="00E01999">
        <w:rPr>
          <w:rFonts w:ascii="Century" w:hAnsi="Century"/>
          <w:b/>
          <w:lang w:val="es-MX"/>
        </w:rPr>
        <w:t xml:space="preserve">, y </w:t>
      </w:r>
      <w:r w:rsidR="00A16D6D">
        <w:rPr>
          <w:rFonts w:ascii="Century" w:hAnsi="Century"/>
          <w:b/>
          <w:lang w:val="es-MX"/>
        </w:rPr>
        <w:t>tenía</w:t>
      </w:r>
      <w:r w:rsidR="00E01999">
        <w:rPr>
          <w:rFonts w:ascii="Century" w:hAnsi="Century"/>
          <w:b/>
          <w:lang w:val="es-MX"/>
        </w:rPr>
        <w:t xml:space="preserve"> diez cuernos. Dijo </w:t>
      </w:r>
      <w:r w:rsidR="00A16D6D">
        <w:rPr>
          <w:rFonts w:ascii="Century" w:hAnsi="Century"/>
          <w:b/>
          <w:lang w:val="es-MX"/>
        </w:rPr>
        <w:t>así</w:t>
      </w:r>
      <w:r w:rsidR="00E01999">
        <w:rPr>
          <w:rFonts w:ascii="Century" w:hAnsi="Century"/>
          <w:b/>
          <w:lang w:val="es-MX"/>
        </w:rPr>
        <w:t xml:space="preserve">: La cuarta bestia será un cuarto reino en la tierra, el cual será </w:t>
      </w:r>
      <w:r w:rsidR="00A16D6D">
        <w:rPr>
          <w:rFonts w:ascii="Century" w:hAnsi="Century"/>
          <w:b/>
          <w:lang w:val="es-MX"/>
        </w:rPr>
        <w:t>más</w:t>
      </w:r>
      <w:r w:rsidR="00E01999">
        <w:rPr>
          <w:rFonts w:ascii="Century" w:hAnsi="Century"/>
          <w:b/>
          <w:lang w:val="es-MX"/>
        </w:rPr>
        <w:t xml:space="preserve"> grande que todos los otros reinos, y a toda la tierra devorara, y la hollara, y la despedazara.”</w:t>
      </w:r>
    </w:p>
    <w:p w:rsidR="00E01999" w:rsidRDefault="00E01999" w:rsidP="00225CAD">
      <w:pPr>
        <w:pStyle w:val="NoSpacing"/>
        <w:rPr>
          <w:rFonts w:ascii="Century" w:hAnsi="Century"/>
          <w:lang w:val="es-MX"/>
        </w:rPr>
      </w:pPr>
      <w:r>
        <w:rPr>
          <w:rFonts w:ascii="Century" w:hAnsi="Century"/>
          <w:lang w:val="es-MX"/>
        </w:rPr>
        <w:t xml:space="preserve">El imperio Romano fue el cuarto en el orden de los reinos del mundo y lo representa Dios  en “una bestia espantosa y terrible”, porque no hubo otro reino en la historia del mundo tan sanguinario y cruel en contra de los “santos de </w:t>
      </w:r>
      <w:r w:rsidR="00A16D6D">
        <w:rPr>
          <w:rFonts w:ascii="Century" w:hAnsi="Century"/>
          <w:lang w:val="es-MX"/>
        </w:rPr>
        <w:t>Altísimo</w:t>
      </w:r>
      <w:r>
        <w:rPr>
          <w:rFonts w:ascii="Century" w:hAnsi="Century"/>
          <w:lang w:val="es-MX"/>
        </w:rPr>
        <w:t xml:space="preserve">” o la Iglesia de Dios, como lo fue Roma. </w:t>
      </w:r>
      <w:r w:rsidR="00A16D6D">
        <w:rPr>
          <w:rFonts w:ascii="Century" w:hAnsi="Century"/>
          <w:lang w:val="es-MX"/>
        </w:rPr>
        <w:t>Más</w:t>
      </w:r>
      <w:r>
        <w:rPr>
          <w:rFonts w:ascii="Century" w:hAnsi="Century"/>
          <w:lang w:val="es-MX"/>
        </w:rPr>
        <w:t xml:space="preserve"> de cincuenta millones de cristianos fueron sacrificados bajo el asesino poder de este reino</w:t>
      </w:r>
      <w:r w:rsidR="00027360">
        <w:rPr>
          <w:rFonts w:ascii="Century" w:hAnsi="Century"/>
          <w:lang w:val="es-MX"/>
        </w:rPr>
        <w:t xml:space="preserve"> por el testimonio de Jesucristo.</w:t>
      </w:r>
    </w:p>
    <w:p w:rsidR="00027360" w:rsidRDefault="00027360" w:rsidP="00225CAD">
      <w:pPr>
        <w:pStyle w:val="NoSpacing"/>
        <w:rPr>
          <w:rFonts w:ascii="Century" w:hAnsi="Century"/>
          <w:lang w:val="es-MX"/>
        </w:rPr>
      </w:pPr>
    </w:p>
    <w:p w:rsidR="00027360" w:rsidRDefault="00027360" w:rsidP="00225CAD">
      <w:pPr>
        <w:pStyle w:val="NoSpacing"/>
        <w:rPr>
          <w:rFonts w:ascii="Century" w:hAnsi="Century"/>
          <w:lang w:val="es-MX"/>
        </w:rPr>
      </w:pPr>
      <w:r>
        <w:rPr>
          <w:rFonts w:ascii="Century" w:hAnsi="Century"/>
          <w:lang w:val="es-MX"/>
        </w:rPr>
        <w:t xml:space="preserve">Observemos también </w:t>
      </w:r>
      <w:r w:rsidR="006D3891">
        <w:rPr>
          <w:rFonts w:ascii="Century" w:hAnsi="Century"/>
          <w:lang w:val="es-MX"/>
        </w:rPr>
        <w:t>quien es o quienes representa</w:t>
      </w:r>
      <w:r>
        <w:rPr>
          <w:rFonts w:ascii="Century" w:hAnsi="Century"/>
          <w:lang w:val="es-MX"/>
        </w:rPr>
        <w:t>n estos diez cuernos aquí mencionados.</w:t>
      </w:r>
    </w:p>
    <w:p w:rsidR="00027360" w:rsidRDefault="00027360" w:rsidP="00225CAD">
      <w:pPr>
        <w:pStyle w:val="NoSpacing"/>
        <w:rPr>
          <w:rFonts w:ascii="Century" w:hAnsi="Century"/>
          <w:b/>
          <w:lang w:val="es-MX"/>
        </w:rPr>
      </w:pPr>
      <w:r>
        <w:rPr>
          <w:rFonts w:ascii="Century" w:hAnsi="Century"/>
          <w:lang w:val="es-MX"/>
        </w:rPr>
        <w:t xml:space="preserve">Daniel  7: 24.- </w:t>
      </w:r>
      <w:r>
        <w:rPr>
          <w:rFonts w:ascii="Century" w:hAnsi="Century"/>
          <w:b/>
          <w:lang w:val="es-MX"/>
        </w:rPr>
        <w:t>“Y los diez cuernos significan que de aquel rei</w:t>
      </w:r>
      <w:r w:rsidR="0061576E">
        <w:rPr>
          <w:rFonts w:ascii="Century" w:hAnsi="Century"/>
          <w:b/>
          <w:lang w:val="es-MX"/>
        </w:rPr>
        <w:t xml:space="preserve">no se levantaran diez reyes; y </w:t>
      </w:r>
      <w:r>
        <w:rPr>
          <w:rFonts w:ascii="Century" w:hAnsi="Century"/>
          <w:b/>
          <w:lang w:val="es-MX"/>
        </w:rPr>
        <w:t xml:space="preserve"> tras ellos se levantara otro, el cual será mayor que los primeros, y a tres reyes derribara.”</w:t>
      </w:r>
    </w:p>
    <w:p w:rsidR="00027360" w:rsidRDefault="00027360" w:rsidP="00225CAD">
      <w:pPr>
        <w:pStyle w:val="NoSpacing"/>
        <w:rPr>
          <w:rFonts w:ascii="Century" w:hAnsi="Century"/>
          <w:lang w:val="es-MX"/>
        </w:rPr>
      </w:pPr>
      <w:r>
        <w:rPr>
          <w:rFonts w:ascii="Century" w:hAnsi="Century"/>
          <w:lang w:val="es-MX"/>
        </w:rPr>
        <w:t>Al investigar en la historia encontramos que el Imperio Romano quedo dividido en diez partes para representar los diez cuernos de la bestia. Estas divisiones ocurrieron entre los años 350 A. C. y 485, según la historia de Myers, y son los siguientes:</w:t>
      </w:r>
    </w:p>
    <w:p w:rsidR="00027360" w:rsidRDefault="00027360" w:rsidP="00027360">
      <w:pPr>
        <w:pStyle w:val="NoSpacing"/>
        <w:numPr>
          <w:ilvl w:val="0"/>
          <w:numId w:val="1"/>
        </w:numPr>
        <w:rPr>
          <w:rFonts w:ascii="Century" w:hAnsi="Century"/>
          <w:lang w:val="es-MX"/>
        </w:rPr>
      </w:pPr>
      <w:r>
        <w:rPr>
          <w:rFonts w:ascii="Century" w:hAnsi="Century"/>
          <w:lang w:val="es-MX"/>
        </w:rPr>
        <w:t>Los Burgundios  o  Suizos</w:t>
      </w:r>
    </w:p>
    <w:p w:rsidR="00027360" w:rsidRDefault="006D3891" w:rsidP="00027360">
      <w:pPr>
        <w:pStyle w:val="NoSpacing"/>
        <w:numPr>
          <w:ilvl w:val="0"/>
          <w:numId w:val="1"/>
        </w:numPr>
        <w:rPr>
          <w:rFonts w:ascii="Century" w:hAnsi="Century"/>
          <w:lang w:val="es-MX"/>
        </w:rPr>
      </w:pPr>
      <w:r>
        <w:rPr>
          <w:rFonts w:ascii="Century" w:hAnsi="Century"/>
          <w:lang w:val="es-MX"/>
        </w:rPr>
        <w:t>Los francos  o  Franceses</w:t>
      </w:r>
    </w:p>
    <w:p w:rsidR="006D3891" w:rsidRDefault="006D3891" w:rsidP="00027360">
      <w:pPr>
        <w:pStyle w:val="NoSpacing"/>
        <w:numPr>
          <w:ilvl w:val="0"/>
          <w:numId w:val="1"/>
        </w:numPr>
        <w:rPr>
          <w:rFonts w:ascii="Century" w:hAnsi="Century"/>
          <w:lang w:val="es-MX"/>
        </w:rPr>
      </w:pPr>
      <w:r>
        <w:rPr>
          <w:rFonts w:ascii="Century" w:hAnsi="Century"/>
          <w:lang w:val="es-MX"/>
        </w:rPr>
        <w:t>Los Germanos  o  Alemanes</w:t>
      </w:r>
    </w:p>
    <w:p w:rsidR="006D3891" w:rsidRDefault="006D3891" w:rsidP="00027360">
      <w:pPr>
        <w:pStyle w:val="NoSpacing"/>
        <w:numPr>
          <w:ilvl w:val="0"/>
          <w:numId w:val="1"/>
        </w:numPr>
        <w:rPr>
          <w:rFonts w:ascii="Century" w:hAnsi="Century"/>
          <w:lang w:val="es-MX"/>
        </w:rPr>
      </w:pPr>
      <w:r>
        <w:rPr>
          <w:rFonts w:ascii="Century" w:hAnsi="Century"/>
          <w:lang w:val="es-MX"/>
        </w:rPr>
        <w:t>Los Suavos  o  Portugueses</w:t>
      </w:r>
    </w:p>
    <w:p w:rsidR="006D3891" w:rsidRDefault="006D3891" w:rsidP="00027360">
      <w:pPr>
        <w:pStyle w:val="NoSpacing"/>
        <w:numPr>
          <w:ilvl w:val="0"/>
          <w:numId w:val="1"/>
        </w:numPr>
        <w:rPr>
          <w:rFonts w:ascii="Century" w:hAnsi="Century"/>
          <w:lang w:val="es-MX"/>
        </w:rPr>
      </w:pPr>
      <w:r>
        <w:rPr>
          <w:rFonts w:ascii="Century" w:hAnsi="Century"/>
          <w:lang w:val="es-MX"/>
        </w:rPr>
        <w:t>Los Vandalos   o  Franceses del Norte</w:t>
      </w:r>
    </w:p>
    <w:p w:rsidR="006D3891" w:rsidRDefault="006D3891" w:rsidP="00027360">
      <w:pPr>
        <w:pStyle w:val="NoSpacing"/>
        <w:numPr>
          <w:ilvl w:val="0"/>
          <w:numId w:val="1"/>
        </w:numPr>
        <w:rPr>
          <w:rFonts w:ascii="Century" w:hAnsi="Century"/>
          <w:lang w:val="es-MX"/>
        </w:rPr>
      </w:pPr>
      <w:r>
        <w:rPr>
          <w:rFonts w:ascii="Century" w:hAnsi="Century"/>
          <w:lang w:val="es-MX"/>
        </w:rPr>
        <w:t>Los Visigodos  o  Españoles</w:t>
      </w:r>
    </w:p>
    <w:p w:rsidR="006D3891" w:rsidRDefault="006D3891" w:rsidP="00027360">
      <w:pPr>
        <w:pStyle w:val="NoSpacing"/>
        <w:numPr>
          <w:ilvl w:val="0"/>
          <w:numId w:val="1"/>
        </w:numPr>
        <w:rPr>
          <w:rFonts w:ascii="Century" w:hAnsi="Century"/>
          <w:lang w:val="es-MX"/>
        </w:rPr>
      </w:pPr>
      <w:r>
        <w:rPr>
          <w:rFonts w:ascii="Century" w:hAnsi="Century"/>
          <w:lang w:val="es-MX"/>
        </w:rPr>
        <w:t>Los Anglosajones  o  Ingleses</w:t>
      </w:r>
    </w:p>
    <w:p w:rsidR="006D3891" w:rsidRDefault="006D3891" w:rsidP="00027360">
      <w:pPr>
        <w:pStyle w:val="NoSpacing"/>
        <w:numPr>
          <w:ilvl w:val="0"/>
          <w:numId w:val="1"/>
        </w:numPr>
        <w:rPr>
          <w:rFonts w:ascii="Century" w:hAnsi="Century"/>
          <w:lang w:val="es-MX"/>
        </w:rPr>
      </w:pPr>
      <w:r>
        <w:rPr>
          <w:rFonts w:ascii="Century" w:hAnsi="Century"/>
          <w:lang w:val="es-MX"/>
        </w:rPr>
        <w:t>Los Ostrogodos  o  Austriacos</w:t>
      </w:r>
    </w:p>
    <w:p w:rsidR="006D3891" w:rsidRDefault="006D3891" w:rsidP="00027360">
      <w:pPr>
        <w:pStyle w:val="NoSpacing"/>
        <w:numPr>
          <w:ilvl w:val="0"/>
          <w:numId w:val="1"/>
        </w:numPr>
        <w:rPr>
          <w:rFonts w:ascii="Century" w:hAnsi="Century"/>
          <w:lang w:val="es-MX"/>
        </w:rPr>
      </w:pPr>
      <w:r>
        <w:rPr>
          <w:rFonts w:ascii="Century" w:hAnsi="Century"/>
          <w:lang w:val="es-MX"/>
        </w:rPr>
        <w:t>Los Lombardos  o  Italianos del Norte</w:t>
      </w:r>
    </w:p>
    <w:p w:rsidR="006D3891" w:rsidRDefault="006D3891" w:rsidP="00027360">
      <w:pPr>
        <w:pStyle w:val="NoSpacing"/>
        <w:numPr>
          <w:ilvl w:val="0"/>
          <w:numId w:val="1"/>
        </w:numPr>
        <w:rPr>
          <w:rFonts w:ascii="Century" w:hAnsi="Century"/>
          <w:lang w:val="es-MX"/>
        </w:rPr>
      </w:pPr>
      <w:r>
        <w:rPr>
          <w:rFonts w:ascii="Century" w:hAnsi="Century"/>
          <w:lang w:val="es-MX"/>
        </w:rPr>
        <w:t xml:space="preserve">Los </w:t>
      </w:r>
      <w:r w:rsidR="00A16D6D">
        <w:rPr>
          <w:rFonts w:ascii="Century" w:hAnsi="Century"/>
          <w:lang w:val="es-MX"/>
        </w:rPr>
        <w:t>Hérulos</w:t>
      </w:r>
      <w:r>
        <w:rPr>
          <w:rFonts w:ascii="Century" w:hAnsi="Century"/>
          <w:lang w:val="es-MX"/>
        </w:rPr>
        <w:t xml:space="preserve">  o  </w:t>
      </w:r>
      <w:r w:rsidR="00A16D6D">
        <w:rPr>
          <w:rFonts w:ascii="Century" w:hAnsi="Century"/>
          <w:lang w:val="es-MX"/>
        </w:rPr>
        <w:t>italianos</w:t>
      </w:r>
      <w:r>
        <w:rPr>
          <w:rFonts w:ascii="Century" w:hAnsi="Century"/>
          <w:lang w:val="es-MX"/>
        </w:rPr>
        <w:t xml:space="preserve"> del sur.</w:t>
      </w:r>
    </w:p>
    <w:p w:rsidR="006D3891" w:rsidRDefault="006D3891" w:rsidP="006D3891">
      <w:pPr>
        <w:pStyle w:val="NoSpacing"/>
        <w:rPr>
          <w:rFonts w:ascii="Century" w:hAnsi="Century"/>
          <w:lang w:val="es-MX"/>
        </w:rPr>
      </w:pPr>
    </w:p>
    <w:p w:rsidR="006D3891" w:rsidRDefault="006D3891" w:rsidP="006D3891">
      <w:pPr>
        <w:pStyle w:val="NoSpacing"/>
        <w:rPr>
          <w:rFonts w:ascii="Century" w:hAnsi="Century"/>
          <w:lang w:val="es-MX"/>
        </w:rPr>
      </w:pPr>
      <w:r>
        <w:rPr>
          <w:rFonts w:ascii="Century" w:hAnsi="Century"/>
          <w:lang w:val="es-MX"/>
        </w:rPr>
        <w:t>Que hizo Dios representar por el cuerno pequeño de aquella bestia.</w:t>
      </w:r>
    </w:p>
    <w:p w:rsidR="006D3891" w:rsidRDefault="006D3891" w:rsidP="006D3891">
      <w:pPr>
        <w:pStyle w:val="NoSpacing"/>
        <w:rPr>
          <w:rFonts w:ascii="Century" w:hAnsi="Century"/>
          <w:b/>
          <w:lang w:val="es-MX"/>
        </w:rPr>
      </w:pPr>
      <w:r>
        <w:rPr>
          <w:rFonts w:ascii="Century" w:hAnsi="Century"/>
          <w:lang w:val="es-MX"/>
        </w:rPr>
        <w:t xml:space="preserve">Daniel  7: </w:t>
      </w:r>
      <w:r w:rsidR="0061576E">
        <w:rPr>
          <w:rFonts w:ascii="Century" w:hAnsi="Century"/>
          <w:lang w:val="es-MX"/>
        </w:rPr>
        <w:t xml:space="preserve">8, 24, </w:t>
      </w:r>
      <w:r>
        <w:rPr>
          <w:rFonts w:ascii="Century" w:hAnsi="Century"/>
          <w:lang w:val="es-MX"/>
        </w:rPr>
        <w:t>25</w:t>
      </w:r>
      <w:r w:rsidR="0061576E">
        <w:rPr>
          <w:rFonts w:ascii="Century" w:hAnsi="Century"/>
          <w:lang w:val="es-MX"/>
        </w:rPr>
        <w:t xml:space="preserve">.- </w:t>
      </w:r>
      <w:r w:rsidR="0061576E">
        <w:rPr>
          <w:rFonts w:ascii="Century" w:hAnsi="Century"/>
          <w:b/>
          <w:lang w:val="es-MX"/>
        </w:rPr>
        <w:t xml:space="preserve">“Estando yo contemplando los cuernos, he aquí que otro cuerno pequeño </w:t>
      </w:r>
      <w:r w:rsidR="00A16D6D">
        <w:rPr>
          <w:rFonts w:ascii="Century" w:hAnsi="Century"/>
          <w:b/>
          <w:lang w:val="es-MX"/>
        </w:rPr>
        <w:t>subía</w:t>
      </w:r>
      <w:r w:rsidR="0061576E">
        <w:rPr>
          <w:rFonts w:ascii="Century" w:hAnsi="Century"/>
          <w:b/>
          <w:lang w:val="es-MX"/>
        </w:rPr>
        <w:t xml:space="preserve"> entre ellos, y delante de él fueron arrancados tres cuernos de los primeros, y he aquí, en este cuerno había ojos como ojos de hombre, y una boca que hablaba grandezas. </w:t>
      </w:r>
    </w:p>
    <w:p w:rsidR="0061576E" w:rsidRDefault="0061576E" w:rsidP="006D3891">
      <w:pPr>
        <w:pStyle w:val="NoSpacing"/>
        <w:rPr>
          <w:rFonts w:ascii="Century" w:hAnsi="Century"/>
          <w:b/>
          <w:lang w:val="es-MX"/>
        </w:rPr>
      </w:pPr>
      <w:r>
        <w:rPr>
          <w:rFonts w:ascii="Century" w:hAnsi="Century"/>
          <w:b/>
          <w:lang w:val="es-MX"/>
        </w:rPr>
        <w:t xml:space="preserve">Y los diez cuernos significan que </w:t>
      </w:r>
      <w:r w:rsidR="00F61F17">
        <w:rPr>
          <w:rFonts w:ascii="Century" w:hAnsi="Century"/>
          <w:b/>
          <w:lang w:val="es-MX"/>
        </w:rPr>
        <w:t xml:space="preserve">se levantaran diez reyes; y tras ellos se levantara otro, el cual será mayor que los primeros, y a tres derribara. Y hablara palabras contra el </w:t>
      </w:r>
      <w:r w:rsidR="00A16D6D">
        <w:rPr>
          <w:rFonts w:ascii="Century" w:hAnsi="Century"/>
          <w:b/>
          <w:lang w:val="es-MX"/>
        </w:rPr>
        <w:t>Altísimo</w:t>
      </w:r>
      <w:r w:rsidR="00F61F17">
        <w:rPr>
          <w:rFonts w:ascii="Century" w:hAnsi="Century"/>
          <w:b/>
          <w:lang w:val="es-MX"/>
        </w:rPr>
        <w:t xml:space="preserve"> a los santos del </w:t>
      </w:r>
      <w:r w:rsidR="00A16D6D">
        <w:rPr>
          <w:rFonts w:ascii="Century" w:hAnsi="Century"/>
          <w:b/>
          <w:lang w:val="es-MX"/>
        </w:rPr>
        <w:t>Altísimo</w:t>
      </w:r>
      <w:r w:rsidR="00F61F17">
        <w:rPr>
          <w:rFonts w:ascii="Century" w:hAnsi="Century"/>
          <w:b/>
          <w:lang w:val="es-MX"/>
        </w:rPr>
        <w:t xml:space="preserve"> quebrantara, y pensara en mudar los tiempos y la ley; y entregados serán en su mano hasta tiempo, y tiempos, y el medio de un tiempo.”</w:t>
      </w:r>
    </w:p>
    <w:p w:rsidR="00F407AF" w:rsidRPr="00F407AF" w:rsidRDefault="00F407AF" w:rsidP="006D3891">
      <w:pPr>
        <w:pStyle w:val="NoSpacing"/>
        <w:rPr>
          <w:rFonts w:ascii="Century" w:hAnsi="Century"/>
          <w:lang w:val="es-MX"/>
        </w:rPr>
      </w:pPr>
      <w:r w:rsidRPr="00F407AF">
        <w:rPr>
          <w:rFonts w:ascii="Century" w:hAnsi="Century"/>
          <w:lang w:val="es-MX"/>
        </w:rPr>
        <w:t xml:space="preserve">Los tres cuernos </w:t>
      </w:r>
      <w:r>
        <w:rPr>
          <w:rFonts w:ascii="Century" w:hAnsi="Century"/>
          <w:lang w:val="es-MX"/>
        </w:rPr>
        <w:t>que fueron arrancados</w:t>
      </w:r>
      <w:r w:rsidRPr="00F407AF">
        <w:rPr>
          <w:rFonts w:ascii="Century" w:hAnsi="Century"/>
          <w:lang w:val="es-MX"/>
        </w:rPr>
        <w:t xml:space="preserve"> </w:t>
      </w:r>
      <w:r>
        <w:rPr>
          <w:rFonts w:ascii="Century" w:hAnsi="Century"/>
          <w:lang w:val="es-MX"/>
        </w:rPr>
        <w:t xml:space="preserve">que se mencionan en esta profecía son o fueron: los </w:t>
      </w:r>
      <w:r w:rsidR="00A16D6D">
        <w:rPr>
          <w:rFonts w:ascii="Century" w:hAnsi="Century"/>
          <w:lang w:val="es-MX"/>
        </w:rPr>
        <w:t>Vándalos</w:t>
      </w:r>
      <w:r>
        <w:rPr>
          <w:rFonts w:ascii="Century" w:hAnsi="Century"/>
          <w:lang w:val="es-MX"/>
        </w:rPr>
        <w:t xml:space="preserve">, los Visigodos y los ostrogodos,  siendo los Ostrogodos los últimos en ser vencidos. </w:t>
      </w:r>
      <w:r>
        <w:rPr>
          <w:rFonts w:ascii="Century" w:hAnsi="Century"/>
          <w:lang w:val="es-MX"/>
        </w:rPr>
        <w:lastRenderedPageBreak/>
        <w:t xml:space="preserve">Una vez que </w:t>
      </w:r>
      <w:r w:rsidR="00A16D6D">
        <w:rPr>
          <w:rFonts w:ascii="Century" w:hAnsi="Century"/>
          <w:lang w:val="es-MX"/>
        </w:rPr>
        <w:t>cayó</w:t>
      </w:r>
      <w:r>
        <w:rPr>
          <w:rFonts w:ascii="Century" w:hAnsi="Century"/>
          <w:lang w:val="es-MX"/>
        </w:rPr>
        <w:t xml:space="preserve"> el </w:t>
      </w:r>
      <w:r w:rsidR="00A16D6D">
        <w:rPr>
          <w:rFonts w:ascii="Century" w:hAnsi="Century"/>
          <w:lang w:val="es-MX"/>
        </w:rPr>
        <w:t>último</w:t>
      </w:r>
      <w:r>
        <w:rPr>
          <w:rFonts w:ascii="Century" w:hAnsi="Century"/>
          <w:lang w:val="es-MX"/>
        </w:rPr>
        <w:t xml:space="preserve"> de los tres reyes, Justiniano mismo estableció el poder del papado, cumpliendo de este modo esta profecía.</w:t>
      </w:r>
    </w:p>
    <w:p w:rsidR="0080724C" w:rsidRDefault="0080724C" w:rsidP="006D3891">
      <w:pPr>
        <w:pStyle w:val="NoSpacing"/>
        <w:rPr>
          <w:rFonts w:ascii="Century" w:hAnsi="Century"/>
          <w:lang w:val="es-MX"/>
        </w:rPr>
      </w:pPr>
    </w:p>
    <w:p w:rsidR="0080724C" w:rsidRPr="00461068" w:rsidRDefault="0080724C" w:rsidP="006D3891">
      <w:pPr>
        <w:pStyle w:val="NoSpacing"/>
        <w:rPr>
          <w:rFonts w:ascii="Century" w:hAnsi="Century"/>
          <w:b/>
          <w:lang w:val="es-MX"/>
        </w:rPr>
      </w:pPr>
      <w:r>
        <w:rPr>
          <w:rFonts w:ascii="Century" w:hAnsi="Century"/>
          <w:lang w:val="es-MX"/>
        </w:rPr>
        <w:t xml:space="preserve">A quien representa este cuerno pequeño de esta profecía.                                                            La historia dice que en ese tiempo comenzó a surgir un Imperio Religioso dentro del mismo Imperio Romano pagano. Las tendencias de estos reyes eran formar un estado religioso, espiritual y lo determinaban con el nombre de “el imperio del exarcado romano”. Los reyes y los hombres estuvieron trabajando duramente todo este tiempo para llegar al cumplimiento de la profecía, a fin de que se manifestara el poder de “el cuerno pequeño” o sea, </w:t>
      </w:r>
      <w:r w:rsidRPr="0080724C">
        <w:rPr>
          <w:rFonts w:ascii="Century" w:hAnsi="Century"/>
          <w:b/>
          <w:lang w:val="es-MX"/>
        </w:rPr>
        <w:t>el poder del papado romano.</w:t>
      </w:r>
      <w:r>
        <w:rPr>
          <w:rFonts w:ascii="Century" w:hAnsi="Century"/>
          <w:b/>
          <w:lang w:val="es-MX"/>
        </w:rPr>
        <w:t xml:space="preserve"> </w:t>
      </w:r>
      <w:r w:rsidR="00461068">
        <w:rPr>
          <w:rFonts w:ascii="Century" w:hAnsi="Century"/>
          <w:lang w:val="es-MX"/>
        </w:rPr>
        <w:t xml:space="preserve">Este poder hablaba y sigue hablando palabras en contra de la palabra de Dios. Ellos han cumplido con esta profecía ya que los papas usa en  títulos </w:t>
      </w:r>
      <w:r w:rsidR="00461068">
        <w:rPr>
          <w:rFonts w:ascii="Century" w:hAnsi="Century"/>
          <w:b/>
          <w:lang w:val="es-MX"/>
        </w:rPr>
        <w:t xml:space="preserve">“su Santidad” </w:t>
      </w:r>
      <w:r w:rsidR="00461068">
        <w:rPr>
          <w:rFonts w:ascii="Century" w:hAnsi="Century"/>
          <w:lang w:val="es-MX"/>
        </w:rPr>
        <w:t xml:space="preserve">o </w:t>
      </w:r>
      <w:r w:rsidR="00461068">
        <w:rPr>
          <w:rFonts w:ascii="Century" w:hAnsi="Century"/>
          <w:b/>
          <w:lang w:val="es-MX"/>
        </w:rPr>
        <w:t>“</w:t>
      </w:r>
      <w:r w:rsidR="00A16D6D">
        <w:rPr>
          <w:rFonts w:ascii="Century" w:hAnsi="Century"/>
          <w:b/>
          <w:lang w:val="es-MX"/>
        </w:rPr>
        <w:t>Vice</w:t>
      </w:r>
      <w:r w:rsidR="00461068">
        <w:rPr>
          <w:rFonts w:ascii="Century" w:hAnsi="Century"/>
          <w:b/>
          <w:lang w:val="es-MX"/>
        </w:rPr>
        <w:t xml:space="preserve">- Regente del hijo de Dios” “Rey de Reyes y Señor de Señores”, </w:t>
      </w:r>
      <w:r w:rsidR="00461068">
        <w:rPr>
          <w:rFonts w:ascii="Century" w:hAnsi="Century"/>
          <w:lang w:val="es-MX"/>
        </w:rPr>
        <w:t xml:space="preserve">también el papa se identifica como </w:t>
      </w:r>
      <w:r w:rsidR="00461068">
        <w:rPr>
          <w:rFonts w:ascii="Century" w:hAnsi="Century"/>
          <w:b/>
          <w:lang w:val="es-MX"/>
        </w:rPr>
        <w:t>“Nuestro Señor Dios el Papa”</w:t>
      </w:r>
      <w:r w:rsidR="00461068">
        <w:rPr>
          <w:rFonts w:ascii="Century" w:hAnsi="Century"/>
          <w:lang w:val="es-MX"/>
        </w:rPr>
        <w:t xml:space="preserve">, El Papa Inocente III dijo: </w:t>
      </w:r>
      <w:r w:rsidR="00461068">
        <w:rPr>
          <w:rFonts w:ascii="Century" w:hAnsi="Century"/>
          <w:b/>
          <w:lang w:val="es-MX"/>
        </w:rPr>
        <w:t>Yo tengo el lugar de Dios sobre la tierra”</w:t>
      </w:r>
      <w:r w:rsidR="00461068">
        <w:rPr>
          <w:rFonts w:ascii="Century" w:hAnsi="Century"/>
          <w:lang w:val="es-MX"/>
        </w:rPr>
        <w:t xml:space="preserve">, El Papa </w:t>
      </w:r>
      <w:r w:rsidR="00A16D6D">
        <w:rPr>
          <w:rFonts w:ascii="Century" w:hAnsi="Century"/>
          <w:lang w:val="es-MX"/>
        </w:rPr>
        <w:t>León</w:t>
      </w:r>
      <w:r w:rsidR="00461068">
        <w:rPr>
          <w:rFonts w:ascii="Century" w:hAnsi="Century"/>
          <w:lang w:val="es-MX"/>
        </w:rPr>
        <w:t xml:space="preserve"> XIII declaro: “</w:t>
      </w:r>
      <w:r w:rsidR="00461068" w:rsidRPr="00461068">
        <w:rPr>
          <w:rFonts w:ascii="Century" w:hAnsi="Century"/>
          <w:b/>
          <w:lang w:val="es-MX"/>
        </w:rPr>
        <w:t>Nosotros</w:t>
      </w:r>
      <w:r w:rsidR="00461068">
        <w:rPr>
          <w:rFonts w:ascii="Century" w:hAnsi="Century"/>
          <w:b/>
          <w:lang w:val="es-MX"/>
        </w:rPr>
        <w:t xml:space="preserve"> </w:t>
      </w:r>
      <w:r w:rsidR="00461068">
        <w:rPr>
          <w:rFonts w:ascii="Century" w:hAnsi="Century"/>
          <w:lang w:val="es-MX"/>
        </w:rPr>
        <w:t xml:space="preserve">(los Papas) </w:t>
      </w:r>
      <w:r w:rsidR="00461068">
        <w:rPr>
          <w:rFonts w:ascii="Century" w:hAnsi="Century"/>
          <w:b/>
          <w:lang w:val="es-MX"/>
        </w:rPr>
        <w:t>tenemos sobre la tierra el lugar de Dios Todopoderoso.</w:t>
      </w:r>
    </w:p>
    <w:p w:rsidR="0080724C" w:rsidRDefault="0080724C" w:rsidP="006D3891">
      <w:pPr>
        <w:pStyle w:val="NoSpacing"/>
        <w:rPr>
          <w:rFonts w:ascii="Century" w:hAnsi="Century"/>
          <w:lang w:val="es-MX"/>
        </w:rPr>
      </w:pPr>
    </w:p>
    <w:p w:rsidR="00461068" w:rsidRDefault="0080724C" w:rsidP="006D3891">
      <w:pPr>
        <w:pStyle w:val="NoSpacing"/>
        <w:rPr>
          <w:rFonts w:ascii="Century" w:hAnsi="Century"/>
          <w:lang w:val="es-MX"/>
        </w:rPr>
      </w:pPr>
      <w:r>
        <w:rPr>
          <w:rFonts w:ascii="Century" w:hAnsi="Century"/>
          <w:lang w:val="es-MX"/>
        </w:rPr>
        <w:t>Que indica esta profecía cuando se menciona que el cuerno pequeño tenia “ojos, ojos como de hombre”</w:t>
      </w:r>
      <w:r w:rsidR="00461068">
        <w:rPr>
          <w:rFonts w:ascii="Century" w:hAnsi="Century"/>
          <w:lang w:val="es-MX"/>
        </w:rPr>
        <w:t xml:space="preserve">. </w:t>
      </w:r>
      <w:r w:rsidR="00A16D6D">
        <w:rPr>
          <w:rFonts w:ascii="Century" w:hAnsi="Century"/>
          <w:lang w:val="es-MX"/>
        </w:rPr>
        <w:t>Según la historia los Papas de les conoció como “</w:t>
      </w:r>
      <w:r w:rsidR="00A16D6D">
        <w:rPr>
          <w:rFonts w:ascii="Century" w:hAnsi="Century"/>
          <w:b/>
          <w:lang w:val="es-MX"/>
        </w:rPr>
        <w:t xml:space="preserve">Los videntes de Babilonia” </w:t>
      </w:r>
      <w:r w:rsidR="00A16D6D">
        <w:rPr>
          <w:rFonts w:ascii="Century" w:hAnsi="Century"/>
          <w:lang w:val="es-MX"/>
        </w:rPr>
        <w:t xml:space="preserve">escrito por el Dr.  Hewitt podremos entender mejor lo que se refiere a los ojos. </w:t>
      </w:r>
      <w:r w:rsidR="00F407AF">
        <w:rPr>
          <w:rFonts w:ascii="Century" w:hAnsi="Century"/>
          <w:lang w:val="es-MX"/>
        </w:rPr>
        <w:t>“</w:t>
      </w:r>
      <w:r w:rsidR="00F407AF">
        <w:rPr>
          <w:rFonts w:ascii="Century" w:hAnsi="Century"/>
          <w:b/>
          <w:lang w:val="es-MX"/>
        </w:rPr>
        <w:t xml:space="preserve">los ojos </w:t>
      </w:r>
      <w:r w:rsidR="00F407AF" w:rsidRPr="00F407AF">
        <w:rPr>
          <w:rFonts w:ascii="Century" w:hAnsi="Century"/>
          <w:b/>
          <w:lang w:val="es-MX"/>
        </w:rPr>
        <w:t>dice el doctor indican la inteligencia y sag</w:t>
      </w:r>
      <w:r w:rsidR="00F407AF">
        <w:rPr>
          <w:rFonts w:ascii="Century" w:hAnsi="Century"/>
          <w:b/>
          <w:lang w:val="es-MX"/>
        </w:rPr>
        <w:t>a</w:t>
      </w:r>
      <w:r w:rsidR="00F407AF" w:rsidRPr="00F407AF">
        <w:rPr>
          <w:rFonts w:ascii="Century" w:hAnsi="Century"/>
          <w:b/>
          <w:lang w:val="es-MX"/>
        </w:rPr>
        <w:t>cidad”</w:t>
      </w:r>
      <w:r w:rsidR="007419F1">
        <w:rPr>
          <w:rFonts w:ascii="Century" w:hAnsi="Century"/>
          <w:lang w:val="es-MX"/>
        </w:rPr>
        <w:t xml:space="preserve">. Ninguno que </w:t>
      </w:r>
      <w:r w:rsidR="00A16D6D">
        <w:rPr>
          <w:rFonts w:ascii="Century" w:hAnsi="Century"/>
          <w:lang w:val="es-MX"/>
        </w:rPr>
        <w:t>esté</w:t>
      </w:r>
      <w:r w:rsidR="007419F1">
        <w:rPr>
          <w:rFonts w:ascii="Century" w:hAnsi="Century"/>
          <w:lang w:val="es-MX"/>
        </w:rPr>
        <w:t xml:space="preserve"> familiarizado con la política papal podrá negar que todo esto es realidad entre los papas, por su sagacidad diplomática, su inteligencia administrativa y sus grandes y claras miras de política.</w:t>
      </w:r>
    </w:p>
    <w:p w:rsidR="007419F1" w:rsidRDefault="007419F1" w:rsidP="006D3891">
      <w:pPr>
        <w:pStyle w:val="NoSpacing"/>
        <w:rPr>
          <w:rFonts w:ascii="Century" w:hAnsi="Century"/>
          <w:lang w:val="es-MX"/>
        </w:rPr>
      </w:pPr>
    </w:p>
    <w:p w:rsidR="007419F1" w:rsidRDefault="007419F1" w:rsidP="006D3891">
      <w:pPr>
        <w:pStyle w:val="NoSpacing"/>
        <w:rPr>
          <w:rFonts w:ascii="Century" w:hAnsi="Century"/>
          <w:lang w:val="es-MX"/>
        </w:rPr>
      </w:pPr>
      <w:r>
        <w:rPr>
          <w:rFonts w:ascii="Century" w:hAnsi="Century"/>
          <w:lang w:val="es-MX"/>
        </w:rPr>
        <w:t>Dios le dio potestad de tiempo y tiempos y la mitad de un tiempo, ¿</w:t>
      </w:r>
      <w:r w:rsidR="00A16D6D">
        <w:rPr>
          <w:rFonts w:ascii="Century" w:hAnsi="Century"/>
          <w:lang w:val="es-MX"/>
        </w:rPr>
        <w:t>Que</w:t>
      </w:r>
      <w:r>
        <w:rPr>
          <w:rFonts w:ascii="Century" w:hAnsi="Century"/>
          <w:lang w:val="es-MX"/>
        </w:rPr>
        <w:t xml:space="preserve"> significa esto?</w:t>
      </w:r>
    </w:p>
    <w:p w:rsidR="007419F1" w:rsidRDefault="007419F1" w:rsidP="006D3891">
      <w:pPr>
        <w:pStyle w:val="NoSpacing"/>
        <w:rPr>
          <w:rFonts w:ascii="Century" w:hAnsi="Century"/>
          <w:lang w:val="es-MX"/>
        </w:rPr>
      </w:pPr>
      <w:r>
        <w:rPr>
          <w:rFonts w:ascii="Century" w:hAnsi="Century"/>
          <w:lang w:val="es-MX"/>
        </w:rPr>
        <w:t xml:space="preserve">Veamos parte pro parte, para poder entender esta profecía nos debemos de basar a la observancia de acuerdo al calendario </w:t>
      </w:r>
      <w:r w:rsidR="00A16D6D">
        <w:rPr>
          <w:rFonts w:ascii="Century" w:hAnsi="Century"/>
          <w:lang w:val="es-MX"/>
        </w:rPr>
        <w:t>Judío</w:t>
      </w:r>
      <w:r>
        <w:rPr>
          <w:rFonts w:ascii="Century" w:hAnsi="Century"/>
          <w:lang w:val="es-MX"/>
        </w:rPr>
        <w:t xml:space="preserve"> que es de 12 meses y 30 </w:t>
      </w:r>
      <w:r w:rsidR="00A16D6D">
        <w:rPr>
          <w:rFonts w:ascii="Century" w:hAnsi="Century"/>
          <w:lang w:val="es-MX"/>
        </w:rPr>
        <w:t>días</w:t>
      </w:r>
      <w:r>
        <w:rPr>
          <w:rFonts w:ascii="Century" w:hAnsi="Century"/>
          <w:lang w:val="es-MX"/>
        </w:rPr>
        <w:t xml:space="preserve"> por cada mes</w:t>
      </w:r>
      <w:r w:rsidR="00B63765">
        <w:rPr>
          <w:rFonts w:ascii="Century" w:hAnsi="Century"/>
          <w:lang w:val="es-MX"/>
        </w:rPr>
        <w:t xml:space="preserve"> (contando </w:t>
      </w:r>
      <w:r w:rsidR="00A16D6D">
        <w:rPr>
          <w:rFonts w:ascii="Century" w:hAnsi="Century"/>
          <w:lang w:val="es-MX"/>
        </w:rPr>
        <w:t>día</w:t>
      </w:r>
      <w:r w:rsidR="00B63765">
        <w:rPr>
          <w:rFonts w:ascii="Century" w:hAnsi="Century"/>
          <w:lang w:val="es-MX"/>
        </w:rPr>
        <w:t xml:space="preserve"> por año)</w:t>
      </w:r>
      <w:r>
        <w:rPr>
          <w:rFonts w:ascii="Century" w:hAnsi="Century"/>
          <w:lang w:val="es-MX"/>
        </w:rPr>
        <w:t xml:space="preserve">, no como se observa el calendario gregoriano que </w:t>
      </w:r>
      <w:r w:rsidR="00B63765">
        <w:rPr>
          <w:rFonts w:ascii="Century" w:hAnsi="Century"/>
          <w:lang w:val="es-MX"/>
        </w:rPr>
        <w:t>se tiene</w:t>
      </w:r>
      <w:r>
        <w:rPr>
          <w:rFonts w:ascii="Century" w:hAnsi="Century"/>
          <w:lang w:val="es-MX"/>
        </w:rPr>
        <w:t xml:space="preserve"> en vigencia </w:t>
      </w:r>
      <w:r w:rsidR="00B63765">
        <w:rPr>
          <w:rFonts w:ascii="Century" w:hAnsi="Century"/>
          <w:lang w:val="es-MX"/>
        </w:rPr>
        <w:t xml:space="preserve">actualmente, </w:t>
      </w:r>
      <w:r>
        <w:rPr>
          <w:rFonts w:ascii="Century" w:hAnsi="Century"/>
          <w:lang w:val="es-MX"/>
        </w:rPr>
        <w:t xml:space="preserve">que es de meses de 28, 29, 30, 31 </w:t>
      </w:r>
      <w:r w:rsidR="00A16D6D">
        <w:rPr>
          <w:rFonts w:ascii="Century" w:hAnsi="Century"/>
          <w:lang w:val="es-MX"/>
        </w:rPr>
        <w:t>días</w:t>
      </w:r>
      <w:r>
        <w:rPr>
          <w:rFonts w:ascii="Century" w:hAnsi="Century"/>
          <w:lang w:val="es-MX"/>
        </w:rPr>
        <w:t xml:space="preserve"> por mes.</w:t>
      </w:r>
    </w:p>
    <w:p w:rsidR="007419F1" w:rsidRDefault="007419F1" w:rsidP="006D3891">
      <w:pPr>
        <w:pStyle w:val="NoSpacing"/>
        <w:rPr>
          <w:rFonts w:ascii="Century" w:hAnsi="Century"/>
          <w:lang w:val="es-MX"/>
        </w:rPr>
      </w:pPr>
    </w:p>
    <w:p w:rsidR="007419F1" w:rsidRDefault="007419F1" w:rsidP="006D3891">
      <w:pPr>
        <w:pStyle w:val="NoSpacing"/>
        <w:rPr>
          <w:rFonts w:ascii="Century" w:hAnsi="Century"/>
          <w:lang w:val="es-MX"/>
        </w:rPr>
      </w:pPr>
      <w:r>
        <w:rPr>
          <w:rFonts w:ascii="Century" w:hAnsi="Century"/>
          <w:lang w:val="es-MX"/>
        </w:rPr>
        <w:t xml:space="preserve">Tiempo significa un año o  12 meses de 30 </w:t>
      </w:r>
      <w:r w:rsidR="00A16D6D">
        <w:rPr>
          <w:rFonts w:ascii="Century" w:hAnsi="Century"/>
          <w:lang w:val="es-MX"/>
        </w:rPr>
        <w:t>días</w:t>
      </w:r>
      <w:r>
        <w:rPr>
          <w:rFonts w:ascii="Century" w:hAnsi="Century"/>
          <w:lang w:val="es-MX"/>
        </w:rPr>
        <w:t xml:space="preserve"> siendo el total de  360, Tiempos significa dos años de 30 </w:t>
      </w:r>
      <w:r w:rsidR="00A16D6D">
        <w:rPr>
          <w:rFonts w:ascii="Century" w:hAnsi="Century"/>
          <w:lang w:val="es-MX"/>
        </w:rPr>
        <w:t>días</w:t>
      </w:r>
      <w:r>
        <w:rPr>
          <w:rFonts w:ascii="Century" w:hAnsi="Century"/>
          <w:lang w:val="es-MX"/>
        </w:rPr>
        <w:t xml:space="preserve"> siendo el total de </w:t>
      </w:r>
      <w:r w:rsidR="00877663">
        <w:rPr>
          <w:rFonts w:ascii="Century" w:hAnsi="Century"/>
          <w:lang w:val="es-MX"/>
        </w:rPr>
        <w:t xml:space="preserve">720 </w:t>
      </w:r>
      <w:r w:rsidR="00A16D6D">
        <w:rPr>
          <w:rFonts w:ascii="Century" w:hAnsi="Century"/>
          <w:lang w:val="es-MX"/>
        </w:rPr>
        <w:t>días</w:t>
      </w:r>
      <w:r w:rsidR="00877663">
        <w:rPr>
          <w:rFonts w:ascii="Century" w:hAnsi="Century"/>
          <w:lang w:val="es-MX"/>
        </w:rPr>
        <w:t xml:space="preserve">, el medio de un tiempo de 30 </w:t>
      </w:r>
      <w:r w:rsidR="00A16D6D">
        <w:rPr>
          <w:rFonts w:ascii="Century" w:hAnsi="Century"/>
          <w:lang w:val="es-MX"/>
        </w:rPr>
        <w:t>días</w:t>
      </w:r>
      <w:r w:rsidR="00877663">
        <w:rPr>
          <w:rFonts w:ascii="Century" w:hAnsi="Century"/>
          <w:lang w:val="es-MX"/>
        </w:rPr>
        <w:t xml:space="preserve"> siendo el total de 180 </w:t>
      </w:r>
      <w:r w:rsidR="00A16D6D">
        <w:rPr>
          <w:rFonts w:ascii="Century" w:hAnsi="Century"/>
          <w:lang w:val="es-MX"/>
        </w:rPr>
        <w:t>días</w:t>
      </w:r>
      <w:r w:rsidR="00877663">
        <w:rPr>
          <w:rFonts w:ascii="Century" w:hAnsi="Century"/>
          <w:lang w:val="es-MX"/>
        </w:rPr>
        <w:t>, ahora sumemos para sacar el total de el tiempo que dio Dios poder o potestad para regir la tierra con poder a este poder político- religioso del papado.</w:t>
      </w:r>
    </w:p>
    <w:p w:rsidR="00877663" w:rsidRDefault="00877663" w:rsidP="006D3891">
      <w:pPr>
        <w:pStyle w:val="NoSpacing"/>
        <w:rPr>
          <w:rFonts w:ascii="Century" w:hAnsi="Century"/>
          <w:lang w:val="es-MX"/>
        </w:rPr>
      </w:pPr>
    </w:p>
    <w:p w:rsidR="00877663" w:rsidRDefault="00877663" w:rsidP="006D3891">
      <w:pPr>
        <w:pStyle w:val="NoSpacing"/>
        <w:rPr>
          <w:rFonts w:ascii="Century" w:hAnsi="Century"/>
          <w:lang w:val="es-MX"/>
        </w:rPr>
      </w:pPr>
      <w:r>
        <w:rPr>
          <w:rFonts w:ascii="Century" w:hAnsi="Century"/>
          <w:lang w:val="es-MX"/>
        </w:rPr>
        <w:t>360 + 720 + 180 =  1260 años</w:t>
      </w:r>
    </w:p>
    <w:p w:rsidR="00877663" w:rsidRDefault="00877663" w:rsidP="006D3891">
      <w:pPr>
        <w:pStyle w:val="NoSpacing"/>
        <w:rPr>
          <w:rFonts w:ascii="Century" w:hAnsi="Century"/>
          <w:lang w:val="es-MX"/>
        </w:rPr>
      </w:pPr>
    </w:p>
    <w:p w:rsidR="00877663" w:rsidRDefault="00877663" w:rsidP="006D3891">
      <w:pPr>
        <w:pStyle w:val="NoSpacing"/>
        <w:rPr>
          <w:rFonts w:ascii="Century" w:hAnsi="Century"/>
          <w:lang w:val="es-MX"/>
        </w:rPr>
      </w:pPr>
      <w:r>
        <w:rPr>
          <w:rFonts w:ascii="Century" w:hAnsi="Century"/>
          <w:lang w:val="es-MX"/>
        </w:rPr>
        <w:t>Veamos que nos dice las escrituras al respecto:</w:t>
      </w:r>
    </w:p>
    <w:p w:rsidR="00877663" w:rsidRDefault="00877663" w:rsidP="006D3891">
      <w:pPr>
        <w:pStyle w:val="NoSpacing"/>
        <w:rPr>
          <w:rFonts w:ascii="Century" w:hAnsi="Century"/>
          <w:b/>
          <w:lang w:val="es-MX"/>
        </w:rPr>
      </w:pPr>
      <w:r>
        <w:rPr>
          <w:rFonts w:ascii="Century" w:hAnsi="Century"/>
          <w:lang w:val="es-MX"/>
        </w:rPr>
        <w:t xml:space="preserve">Apocalipsis o </w:t>
      </w:r>
      <w:r w:rsidR="00A16D6D">
        <w:rPr>
          <w:rFonts w:ascii="Century" w:hAnsi="Century"/>
          <w:lang w:val="es-MX"/>
        </w:rPr>
        <w:t>Revelación</w:t>
      </w:r>
      <w:r>
        <w:rPr>
          <w:rFonts w:ascii="Century" w:hAnsi="Century"/>
          <w:lang w:val="es-MX"/>
        </w:rPr>
        <w:t xml:space="preserve">  12: 3- 6.- “</w:t>
      </w:r>
      <w:r w:rsidRPr="00877663">
        <w:rPr>
          <w:rFonts w:ascii="Century" w:hAnsi="Century"/>
          <w:b/>
          <w:lang w:val="es-MX"/>
        </w:rPr>
        <w:t xml:space="preserve">Y fue vista otra gran señal en el cielo; y he aquí un gran </w:t>
      </w:r>
      <w:r w:rsidR="00A16D6D" w:rsidRPr="00877663">
        <w:rPr>
          <w:rFonts w:ascii="Century" w:hAnsi="Century"/>
          <w:b/>
          <w:lang w:val="es-MX"/>
        </w:rPr>
        <w:t>dragón</w:t>
      </w:r>
      <w:r w:rsidRPr="00877663">
        <w:rPr>
          <w:rFonts w:ascii="Century" w:hAnsi="Century"/>
          <w:b/>
          <w:lang w:val="es-MX"/>
        </w:rPr>
        <w:t xml:space="preserve"> bermejo, que </w:t>
      </w:r>
      <w:r w:rsidR="00A16D6D" w:rsidRPr="00877663">
        <w:rPr>
          <w:rFonts w:ascii="Century" w:hAnsi="Century"/>
          <w:b/>
          <w:lang w:val="es-MX"/>
        </w:rPr>
        <w:t>tenía</w:t>
      </w:r>
      <w:r w:rsidRPr="00877663">
        <w:rPr>
          <w:rFonts w:ascii="Century" w:hAnsi="Century"/>
          <w:b/>
          <w:lang w:val="es-MX"/>
        </w:rPr>
        <w:t xml:space="preserve"> siete cabezas y diez cuernos, y en sus cabezas siete diademas.</w:t>
      </w:r>
      <w:r w:rsidR="00B63765">
        <w:rPr>
          <w:rFonts w:ascii="Century" w:hAnsi="Century"/>
          <w:b/>
          <w:lang w:val="es-MX"/>
        </w:rPr>
        <w:t xml:space="preserve"> Y su cola arrastraba la tercera parte de las estrellas del cielo, y </w:t>
      </w:r>
      <w:r w:rsidR="00A16D6D">
        <w:rPr>
          <w:rFonts w:ascii="Century" w:hAnsi="Century"/>
          <w:b/>
          <w:lang w:val="es-MX"/>
        </w:rPr>
        <w:t>el hecho</w:t>
      </w:r>
      <w:r w:rsidR="00B63765">
        <w:rPr>
          <w:rFonts w:ascii="Century" w:hAnsi="Century"/>
          <w:b/>
          <w:lang w:val="es-MX"/>
        </w:rPr>
        <w:t xml:space="preserve"> en tierra. Y el </w:t>
      </w:r>
      <w:r w:rsidR="00A16D6D">
        <w:rPr>
          <w:rFonts w:ascii="Century" w:hAnsi="Century"/>
          <w:b/>
          <w:lang w:val="es-MX"/>
        </w:rPr>
        <w:t>dragón</w:t>
      </w:r>
      <w:r w:rsidR="00B63765">
        <w:rPr>
          <w:rFonts w:ascii="Century" w:hAnsi="Century"/>
          <w:b/>
          <w:lang w:val="es-MX"/>
        </w:rPr>
        <w:t xml:space="preserve"> se paro delante de la mujer que estaba para parir, a fin de devorar a su hijo cuando hubiese parido. Y ella pario un hijo </w:t>
      </w:r>
      <w:r w:rsidR="00A16D6D">
        <w:rPr>
          <w:rFonts w:ascii="Century" w:hAnsi="Century"/>
          <w:b/>
          <w:lang w:val="es-MX"/>
        </w:rPr>
        <w:t>varón</w:t>
      </w:r>
      <w:r w:rsidR="00B63765">
        <w:rPr>
          <w:rFonts w:ascii="Century" w:hAnsi="Century"/>
          <w:b/>
          <w:lang w:val="es-MX"/>
        </w:rPr>
        <w:t>, el cual había de regir todas las gentes con vara de hierro; y su hijo fue arrebatado para Dios y su trono. Y la mujer huyo al desierto, donde tiene lugar aparejado de Dios, para que allí la mantenga mil doscientos  y sesenta días.”</w:t>
      </w:r>
    </w:p>
    <w:p w:rsidR="00B63765" w:rsidRDefault="00B63765" w:rsidP="006D3891">
      <w:pPr>
        <w:pStyle w:val="NoSpacing"/>
        <w:rPr>
          <w:rFonts w:ascii="Century" w:hAnsi="Century"/>
          <w:b/>
          <w:lang w:val="es-MX"/>
        </w:rPr>
      </w:pPr>
    </w:p>
    <w:p w:rsidR="00B63765" w:rsidRDefault="00B63765" w:rsidP="006D3891">
      <w:pPr>
        <w:pStyle w:val="NoSpacing"/>
        <w:rPr>
          <w:rFonts w:ascii="Century" w:hAnsi="Century"/>
          <w:lang w:val="es-MX"/>
        </w:rPr>
      </w:pPr>
      <w:r>
        <w:rPr>
          <w:rFonts w:ascii="Century" w:hAnsi="Century"/>
          <w:lang w:val="es-MX"/>
        </w:rPr>
        <w:t>En esta lectura de Apocalipsis se hace mención de siete cabezas y diez cuernos, ya hemos comprendido que significa los diez cuernos que son diez reyes que fue la división de Roma- política, pero que significan esto siete cabezas. Veamos</w:t>
      </w:r>
    </w:p>
    <w:p w:rsidR="00B63765" w:rsidRDefault="00B63765" w:rsidP="006D3891">
      <w:pPr>
        <w:pStyle w:val="NoSpacing"/>
        <w:rPr>
          <w:rFonts w:ascii="Century" w:hAnsi="Century"/>
          <w:lang w:val="es-MX"/>
        </w:rPr>
      </w:pPr>
    </w:p>
    <w:p w:rsidR="00B63765" w:rsidRDefault="00A16D6D" w:rsidP="006D3891">
      <w:pPr>
        <w:pStyle w:val="NoSpacing"/>
        <w:rPr>
          <w:rFonts w:ascii="Century" w:hAnsi="Century"/>
          <w:lang w:val="es-MX"/>
        </w:rPr>
      </w:pPr>
      <w:r>
        <w:rPr>
          <w:rFonts w:ascii="Century" w:hAnsi="Century"/>
          <w:lang w:val="es-MX"/>
        </w:rPr>
        <w:lastRenderedPageBreak/>
        <w:t>Según la historia de Roma desde su inicio hasta su actualidad de nuestros días son los siguientes:</w:t>
      </w:r>
    </w:p>
    <w:p w:rsidR="00B63765" w:rsidRDefault="00B63765" w:rsidP="006D3891">
      <w:pPr>
        <w:pStyle w:val="NoSpacing"/>
        <w:rPr>
          <w:rFonts w:ascii="Century" w:hAnsi="Century"/>
          <w:lang w:val="es-MX"/>
        </w:rPr>
      </w:pPr>
    </w:p>
    <w:p w:rsidR="00B63765" w:rsidRDefault="00335507" w:rsidP="00335507">
      <w:pPr>
        <w:pStyle w:val="NoSpacing"/>
        <w:numPr>
          <w:ilvl w:val="0"/>
          <w:numId w:val="2"/>
        </w:numPr>
        <w:rPr>
          <w:rFonts w:ascii="Century" w:hAnsi="Century"/>
          <w:lang w:val="es-MX"/>
        </w:rPr>
      </w:pPr>
      <w:r>
        <w:rPr>
          <w:rFonts w:ascii="Century" w:hAnsi="Century"/>
          <w:lang w:val="es-MX"/>
        </w:rPr>
        <w:t>Los Reyes  fundación de Roma</w:t>
      </w:r>
    </w:p>
    <w:p w:rsidR="00335507" w:rsidRDefault="00335507" w:rsidP="00335507">
      <w:pPr>
        <w:pStyle w:val="NoSpacing"/>
        <w:numPr>
          <w:ilvl w:val="0"/>
          <w:numId w:val="2"/>
        </w:numPr>
        <w:rPr>
          <w:rFonts w:ascii="Century" w:hAnsi="Century"/>
          <w:lang w:val="es-MX"/>
        </w:rPr>
      </w:pPr>
      <w:r>
        <w:rPr>
          <w:rFonts w:ascii="Century" w:hAnsi="Century"/>
          <w:lang w:val="es-MX"/>
        </w:rPr>
        <w:t xml:space="preserve">Los </w:t>
      </w:r>
      <w:r w:rsidR="00A16D6D">
        <w:rPr>
          <w:rFonts w:ascii="Century" w:hAnsi="Century"/>
          <w:lang w:val="es-MX"/>
        </w:rPr>
        <w:t>Cónsules</w:t>
      </w:r>
      <w:r>
        <w:rPr>
          <w:rFonts w:ascii="Century" w:hAnsi="Century"/>
          <w:lang w:val="es-MX"/>
        </w:rPr>
        <w:t xml:space="preserve">  509  A. C.</w:t>
      </w:r>
    </w:p>
    <w:p w:rsidR="00335507" w:rsidRDefault="00335507" w:rsidP="00335507">
      <w:pPr>
        <w:pStyle w:val="NoSpacing"/>
        <w:numPr>
          <w:ilvl w:val="0"/>
          <w:numId w:val="2"/>
        </w:numPr>
        <w:rPr>
          <w:rFonts w:ascii="Century" w:hAnsi="Century"/>
          <w:lang w:val="es-MX"/>
        </w:rPr>
      </w:pPr>
      <w:r>
        <w:rPr>
          <w:rFonts w:ascii="Century" w:hAnsi="Century"/>
          <w:lang w:val="es-MX"/>
        </w:rPr>
        <w:t>Los Dictadores  494  A. C</w:t>
      </w:r>
    </w:p>
    <w:p w:rsidR="00335507" w:rsidRDefault="00335507" w:rsidP="00335507">
      <w:pPr>
        <w:pStyle w:val="NoSpacing"/>
        <w:numPr>
          <w:ilvl w:val="0"/>
          <w:numId w:val="2"/>
        </w:numPr>
        <w:rPr>
          <w:rFonts w:ascii="Century" w:hAnsi="Century"/>
          <w:lang w:val="es-MX"/>
        </w:rPr>
      </w:pPr>
      <w:r>
        <w:rPr>
          <w:rFonts w:ascii="Century" w:hAnsi="Century"/>
          <w:lang w:val="es-MX"/>
        </w:rPr>
        <w:t>Los Decenviros  451  A. C.  (este fue un gobierno compuesto de 1º Magistrados Romanos)</w:t>
      </w:r>
    </w:p>
    <w:p w:rsidR="00335507" w:rsidRDefault="00335507" w:rsidP="00335507">
      <w:pPr>
        <w:pStyle w:val="NoSpacing"/>
        <w:numPr>
          <w:ilvl w:val="0"/>
          <w:numId w:val="2"/>
        </w:numPr>
        <w:rPr>
          <w:rFonts w:ascii="Century" w:hAnsi="Century"/>
          <w:lang w:val="es-MX"/>
        </w:rPr>
      </w:pPr>
      <w:r>
        <w:rPr>
          <w:rFonts w:ascii="Century" w:hAnsi="Century"/>
          <w:lang w:val="es-MX"/>
        </w:rPr>
        <w:t>Los Tribunos Militares   444  ( Gobierno que se componía de tres magistrados</w:t>
      </w:r>
    </w:p>
    <w:p w:rsidR="00335507" w:rsidRDefault="00335507" w:rsidP="00335507">
      <w:pPr>
        <w:pStyle w:val="NoSpacing"/>
        <w:numPr>
          <w:ilvl w:val="0"/>
          <w:numId w:val="2"/>
        </w:numPr>
        <w:rPr>
          <w:rFonts w:ascii="Century" w:hAnsi="Century"/>
          <w:lang w:val="es-MX"/>
        </w:rPr>
      </w:pPr>
      <w:r>
        <w:rPr>
          <w:rFonts w:ascii="Century" w:hAnsi="Century"/>
          <w:lang w:val="es-MX"/>
        </w:rPr>
        <w:t>Los Emperadores  año 31  D. C.</w:t>
      </w:r>
    </w:p>
    <w:p w:rsidR="00335507" w:rsidRDefault="00335507" w:rsidP="00335507">
      <w:pPr>
        <w:pStyle w:val="NoSpacing"/>
        <w:numPr>
          <w:ilvl w:val="0"/>
          <w:numId w:val="2"/>
        </w:numPr>
        <w:rPr>
          <w:rFonts w:ascii="Century" w:hAnsi="Century"/>
          <w:lang w:val="es-MX"/>
        </w:rPr>
      </w:pPr>
      <w:r>
        <w:rPr>
          <w:rFonts w:ascii="Century" w:hAnsi="Century"/>
          <w:lang w:val="es-MX"/>
        </w:rPr>
        <w:t>Los papas por el año  538  D. C.</w:t>
      </w:r>
    </w:p>
    <w:p w:rsidR="00335507" w:rsidRDefault="00335507" w:rsidP="00335507">
      <w:pPr>
        <w:pStyle w:val="NoSpacing"/>
        <w:ind w:left="720"/>
        <w:rPr>
          <w:rFonts w:ascii="Century" w:hAnsi="Century"/>
          <w:lang w:val="es-MX"/>
        </w:rPr>
      </w:pPr>
    </w:p>
    <w:p w:rsidR="00335507" w:rsidRDefault="001D52BF" w:rsidP="00335507">
      <w:pPr>
        <w:pStyle w:val="NoSpacing"/>
        <w:ind w:left="720"/>
        <w:rPr>
          <w:rFonts w:ascii="Century" w:hAnsi="Century"/>
          <w:lang w:val="es-MX"/>
        </w:rPr>
      </w:pPr>
      <w:r>
        <w:rPr>
          <w:rFonts w:ascii="Century" w:hAnsi="Century"/>
          <w:lang w:val="es-MX"/>
        </w:rPr>
        <w:t xml:space="preserve">Como ya hemos mencionado la observancia de esta profecía tiene una regla para medir el tiempo y es contar </w:t>
      </w:r>
      <w:r w:rsidR="00A16D6D">
        <w:rPr>
          <w:rFonts w:ascii="Century" w:hAnsi="Century"/>
          <w:lang w:val="es-MX"/>
        </w:rPr>
        <w:t>día</w:t>
      </w:r>
      <w:r>
        <w:rPr>
          <w:rFonts w:ascii="Century" w:hAnsi="Century"/>
          <w:lang w:val="es-MX"/>
        </w:rPr>
        <w:t xml:space="preserve"> por año. Este tiempo lo podemos mirar como también ya lo hemos mencionado en Apocalipsis 12: 6. Este periodo comenzó a contar desde el año de 554 D. C. cuando el papa fue totalmente apoderado en el tiempo de Justiniano y termino en el año de 1814, cuando </w:t>
      </w:r>
      <w:r w:rsidR="00A16D6D">
        <w:rPr>
          <w:rFonts w:ascii="Century" w:hAnsi="Century"/>
          <w:lang w:val="es-MX"/>
        </w:rPr>
        <w:t>Napoleón</w:t>
      </w:r>
      <w:r>
        <w:rPr>
          <w:rFonts w:ascii="Century" w:hAnsi="Century"/>
          <w:lang w:val="es-MX"/>
        </w:rPr>
        <w:t xml:space="preserve"> Bonaparte deshizo la unión de la Iglesia y el Estado.</w:t>
      </w:r>
    </w:p>
    <w:p w:rsidR="001D52BF" w:rsidRDefault="001D52BF" w:rsidP="00335507">
      <w:pPr>
        <w:pStyle w:val="NoSpacing"/>
        <w:ind w:left="720"/>
        <w:rPr>
          <w:rFonts w:ascii="Century" w:hAnsi="Century"/>
          <w:b/>
          <w:lang w:val="es-MX"/>
        </w:rPr>
      </w:pPr>
      <w:r>
        <w:rPr>
          <w:rFonts w:ascii="Century" w:hAnsi="Century"/>
          <w:lang w:val="es-MX"/>
        </w:rPr>
        <w:t xml:space="preserve">El poder de los papas </w:t>
      </w:r>
      <w:r w:rsidR="00A16D6D">
        <w:rPr>
          <w:rFonts w:ascii="Century" w:hAnsi="Century"/>
          <w:lang w:val="es-MX"/>
        </w:rPr>
        <w:t>continúa</w:t>
      </w:r>
      <w:r>
        <w:rPr>
          <w:rFonts w:ascii="Century" w:hAnsi="Century"/>
          <w:lang w:val="es-MX"/>
        </w:rPr>
        <w:t xml:space="preserve"> ahora pero </w:t>
      </w:r>
      <w:r w:rsidR="00A16D6D">
        <w:rPr>
          <w:rFonts w:ascii="Century" w:hAnsi="Century"/>
          <w:lang w:val="es-MX"/>
        </w:rPr>
        <w:t>está</w:t>
      </w:r>
      <w:r>
        <w:rPr>
          <w:rFonts w:ascii="Century" w:hAnsi="Century"/>
          <w:lang w:val="es-MX"/>
        </w:rPr>
        <w:t xml:space="preserve"> limitado al interior de sus iglesias, su fuerza quedo nulificada desde que se rompió la unión de la Iglesia y el estado. En el futuro será destruida (poder político- religioso o la Iglesia católica) por este mismo poder político de Roma que nuevamente tomara poder como lo vemos en Apocalipsis  17</w:t>
      </w:r>
      <w:r w:rsidR="00A16D6D">
        <w:rPr>
          <w:rFonts w:ascii="Century" w:hAnsi="Century"/>
          <w:lang w:val="es-MX"/>
        </w:rPr>
        <w:t>: 16</w:t>
      </w:r>
      <w:r>
        <w:rPr>
          <w:rFonts w:ascii="Century" w:hAnsi="Century"/>
          <w:lang w:val="es-MX"/>
        </w:rPr>
        <w:t xml:space="preserve">.- </w:t>
      </w:r>
      <w:r>
        <w:rPr>
          <w:rFonts w:ascii="Century" w:hAnsi="Century"/>
          <w:b/>
          <w:lang w:val="es-MX"/>
        </w:rPr>
        <w:t>“Y los diez cuernos que viste</w:t>
      </w:r>
      <w:r w:rsidR="004D569B">
        <w:rPr>
          <w:rFonts w:ascii="Century" w:hAnsi="Century"/>
          <w:b/>
          <w:lang w:val="es-MX"/>
        </w:rPr>
        <w:t xml:space="preserve"> en la bestia, estos aborrecerán a la ramera </w:t>
      </w:r>
      <w:r w:rsidR="004D569B">
        <w:rPr>
          <w:rFonts w:ascii="Century" w:hAnsi="Century"/>
          <w:lang w:val="es-MX"/>
        </w:rPr>
        <w:t>(Iglesia católica romana poder romano vigente)</w:t>
      </w:r>
      <w:r w:rsidR="004D569B">
        <w:rPr>
          <w:rFonts w:ascii="Century" w:hAnsi="Century"/>
          <w:b/>
          <w:lang w:val="es-MX"/>
        </w:rPr>
        <w:t xml:space="preserve"> y la harán desolada y desnuda; y comerán de sus carnes, y la quemaran con fuego.”</w:t>
      </w:r>
    </w:p>
    <w:p w:rsidR="004D569B" w:rsidRDefault="004D569B" w:rsidP="00335507">
      <w:pPr>
        <w:pStyle w:val="NoSpacing"/>
        <w:ind w:left="720"/>
        <w:rPr>
          <w:rFonts w:ascii="Century" w:hAnsi="Century"/>
          <w:b/>
          <w:lang w:val="es-MX"/>
        </w:rPr>
      </w:pPr>
      <w:r>
        <w:rPr>
          <w:rFonts w:ascii="Century" w:hAnsi="Century"/>
          <w:lang w:val="es-MX"/>
        </w:rPr>
        <w:t xml:space="preserve">Este poder político religioso de la Iglesia </w:t>
      </w:r>
      <w:r w:rsidR="00A16D6D">
        <w:rPr>
          <w:rFonts w:ascii="Century" w:hAnsi="Century"/>
          <w:lang w:val="es-MX"/>
        </w:rPr>
        <w:t>Católico</w:t>
      </w:r>
      <w:r>
        <w:rPr>
          <w:rFonts w:ascii="Century" w:hAnsi="Century"/>
          <w:lang w:val="es-MX"/>
        </w:rPr>
        <w:t xml:space="preserve">- romana que persiguió a los santos hombres de Dios y los quebranto por el tiempo de mil doscientos sesenta años (lo que se conoce como la santa inquisición) será destruida como lo miramos también en Apocalipsis 18: 23, 24.- </w:t>
      </w:r>
      <w:r>
        <w:rPr>
          <w:rFonts w:ascii="Century" w:hAnsi="Century"/>
          <w:b/>
          <w:lang w:val="es-MX"/>
        </w:rPr>
        <w:t xml:space="preserve">“Y luz de antorcha no alumbrara mas en ti; y voz de esposo ni de esposa no será </w:t>
      </w:r>
      <w:r w:rsidR="00A16D6D">
        <w:rPr>
          <w:rFonts w:ascii="Century" w:hAnsi="Century"/>
          <w:b/>
          <w:lang w:val="es-MX"/>
        </w:rPr>
        <w:t>más</w:t>
      </w:r>
      <w:r>
        <w:rPr>
          <w:rFonts w:ascii="Century" w:hAnsi="Century"/>
          <w:b/>
          <w:lang w:val="es-MX"/>
        </w:rPr>
        <w:t xml:space="preserve"> en ti </w:t>
      </w:r>
      <w:r w:rsidR="00A16D6D">
        <w:rPr>
          <w:rFonts w:ascii="Century" w:hAnsi="Century"/>
          <w:b/>
          <w:lang w:val="es-MX"/>
        </w:rPr>
        <w:t>oída</w:t>
      </w:r>
      <w:r>
        <w:rPr>
          <w:rFonts w:ascii="Century" w:hAnsi="Century"/>
          <w:b/>
          <w:lang w:val="es-MX"/>
        </w:rPr>
        <w:t>; porque tus mercaderes eran magnates de la tierra; porque en tus hechicerías todas las gentes han errado. Y en ella fue hallada la sangre de los profetas, y de los santos, y de todos los que han sido muertos en la tierra.”</w:t>
      </w:r>
    </w:p>
    <w:p w:rsidR="004D569B" w:rsidRDefault="004D569B" w:rsidP="00335507">
      <w:pPr>
        <w:pStyle w:val="NoSpacing"/>
        <w:ind w:left="720"/>
        <w:rPr>
          <w:rFonts w:ascii="Century" w:hAnsi="Century"/>
          <w:b/>
          <w:lang w:val="es-MX"/>
        </w:rPr>
      </w:pPr>
    </w:p>
    <w:p w:rsidR="00D40800" w:rsidRDefault="00D40800" w:rsidP="00D40800">
      <w:pPr>
        <w:pStyle w:val="NoSpacing"/>
        <w:ind w:left="720"/>
        <w:rPr>
          <w:rFonts w:ascii="Century" w:hAnsi="Century"/>
          <w:lang w:val="es-MX"/>
        </w:rPr>
      </w:pPr>
      <w:r>
        <w:rPr>
          <w:rFonts w:ascii="Century" w:hAnsi="Century"/>
          <w:lang w:val="es-MX"/>
        </w:rPr>
        <w:t xml:space="preserve">Este poder fue el que hizo el cambio de la observancia del </w:t>
      </w:r>
      <w:r w:rsidR="00A16D6D">
        <w:rPr>
          <w:rFonts w:ascii="Century" w:hAnsi="Century"/>
          <w:lang w:val="es-MX"/>
        </w:rPr>
        <w:t>día</w:t>
      </w:r>
      <w:r>
        <w:rPr>
          <w:rFonts w:ascii="Century" w:hAnsi="Century"/>
          <w:lang w:val="es-MX"/>
        </w:rPr>
        <w:t xml:space="preserve">. Dios menciona en la escritura que la observancia del </w:t>
      </w:r>
      <w:r w:rsidR="00A16D6D">
        <w:rPr>
          <w:rFonts w:ascii="Century" w:hAnsi="Century"/>
          <w:lang w:val="es-MX"/>
        </w:rPr>
        <w:t>día</w:t>
      </w:r>
      <w:r>
        <w:rPr>
          <w:rFonts w:ascii="Century" w:hAnsi="Century"/>
          <w:lang w:val="es-MX"/>
        </w:rPr>
        <w:t xml:space="preserve"> es de tarde a tarde. Y este poder lo hizo diciendo que de noche a noche es la observancia del </w:t>
      </w:r>
      <w:r w:rsidR="00A16D6D">
        <w:rPr>
          <w:rFonts w:ascii="Century" w:hAnsi="Century"/>
          <w:lang w:val="es-MX"/>
        </w:rPr>
        <w:t>día</w:t>
      </w:r>
      <w:r>
        <w:rPr>
          <w:rFonts w:ascii="Century" w:hAnsi="Century"/>
          <w:lang w:val="es-MX"/>
        </w:rPr>
        <w:t xml:space="preserve"> y también el cambio de la ley (los diez mandamientos) de nuestro Dios. Cambiando el cuarto mandamiento que es la observancia del séptimo </w:t>
      </w:r>
      <w:r w:rsidR="00A16D6D">
        <w:rPr>
          <w:rFonts w:ascii="Century" w:hAnsi="Century"/>
          <w:lang w:val="es-MX"/>
        </w:rPr>
        <w:t>día</w:t>
      </w:r>
      <w:r>
        <w:rPr>
          <w:rFonts w:ascii="Century" w:hAnsi="Century"/>
          <w:lang w:val="es-MX"/>
        </w:rPr>
        <w:t xml:space="preserve"> (sábado) como </w:t>
      </w:r>
      <w:r w:rsidR="00A16D6D">
        <w:rPr>
          <w:rFonts w:ascii="Century" w:hAnsi="Century"/>
          <w:lang w:val="es-MX"/>
        </w:rPr>
        <w:t>día</w:t>
      </w:r>
      <w:r>
        <w:rPr>
          <w:rFonts w:ascii="Century" w:hAnsi="Century"/>
          <w:lang w:val="es-MX"/>
        </w:rPr>
        <w:t xml:space="preserve"> de reposo ordenanza de nuestro Dios, y este poder político- romano lo cambio por el primer </w:t>
      </w:r>
      <w:r w:rsidR="00A16D6D">
        <w:rPr>
          <w:rFonts w:ascii="Century" w:hAnsi="Century"/>
          <w:lang w:val="es-MX"/>
        </w:rPr>
        <w:t>día</w:t>
      </w:r>
      <w:r>
        <w:rPr>
          <w:rFonts w:ascii="Century" w:hAnsi="Century"/>
          <w:lang w:val="es-MX"/>
        </w:rPr>
        <w:t xml:space="preserve"> de la semana (domingo) como </w:t>
      </w:r>
      <w:r w:rsidR="00A16D6D">
        <w:rPr>
          <w:rFonts w:ascii="Century" w:hAnsi="Century"/>
          <w:lang w:val="es-MX"/>
        </w:rPr>
        <w:t>día</w:t>
      </w:r>
      <w:r>
        <w:rPr>
          <w:rFonts w:ascii="Century" w:hAnsi="Century"/>
          <w:lang w:val="es-MX"/>
        </w:rPr>
        <w:t xml:space="preserve"> del Señor. </w:t>
      </w:r>
    </w:p>
    <w:p w:rsidR="00D40800" w:rsidRDefault="00D40800" w:rsidP="00D40800">
      <w:pPr>
        <w:pStyle w:val="NoSpacing"/>
        <w:ind w:left="720"/>
        <w:rPr>
          <w:rFonts w:ascii="Century" w:hAnsi="Century"/>
          <w:lang w:val="es-MX"/>
        </w:rPr>
      </w:pPr>
    </w:p>
    <w:p w:rsidR="00D40800" w:rsidRDefault="00D40800" w:rsidP="00D40800">
      <w:pPr>
        <w:pStyle w:val="NoSpacing"/>
        <w:ind w:left="720"/>
        <w:rPr>
          <w:rFonts w:ascii="Century" w:hAnsi="Century"/>
          <w:lang w:val="es-MX"/>
        </w:rPr>
      </w:pPr>
    </w:p>
    <w:p w:rsidR="00D40800" w:rsidRDefault="00D40800" w:rsidP="00D40800">
      <w:pPr>
        <w:pStyle w:val="NoSpacing"/>
        <w:ind w:left="720"/>
        <w:rPr>
          <w:rFonts w:ascii="Century" w:hAnsi="Century"/>
          <w:lang w:val="es-MX"/>
        </w:rPr>
      </w:pPr>
    </w:p>
    <w:p w:rsidR="00D40800" w:rsidRPr="00D40800" w:rsidRDefault="00D40800" w:rsidP="00D40800">
      <w:pPr>
        <w:pStyle w:val="NoSpacing"/>
        <w:ind w:left="720"/>
        <w:rPr>
          <w:rFonts w:ascii="Century" w:hAnsi="Century"/>
          <w:lang w:val="es-MX"/>
        </w:rPr>
      </w:pPr>
    </w:p>
    <w:p w:rsidR="00F61F17" w:rsidRPr="00877663" w:rsidRDefault="00F61F17" w:rsidP="006D3891">
      <w:pPr>
        <w:pStyle w:val="NoSpacing"/>
        <w:rPr>
          <w:rFonts w:ascii="Century" w:hAnsi="Century"/>
          <w:b/>
          <w:lang w:val="es-MX"/>
        </w:rPr>
      </w:pPr>
    </w:p>
    <w:p w:rsidR="00A4370A" w:rsidRPr="00877663" w:rsidRDefault="00A4370A" w:rsidP="00225CAD">
      <w:pPr>
        <w:pStyle w:val="NoSpacing"/>
        <w:rPr>
          <w:rFonts w:ascii="Century" w:hAnsi="Century"/>
          <w:b/>
          <w:lang w:val="es-MX"/>
        </w:rPr>
      </w:pPr>
    </w:p>
    <w:p w:rsidR="00A4370A" w:rsidRDefault="00A4370A" w:rsidP="00225CAD">
      <w:pPr>
        <w:pStyle w:val="NoSpacing"/>
        <w:rPr>
          <w:rFonts w:ascii="Century" w:hAnsi="Century"/>
          <w:lang w:val="es-MX"/>
        </w:rPr>
      </w:pPr>
    </w:p>
    <w:p w:rsidR="00A01C21" w:rsidRDefault="00A01C21" w:rsidP="00225CAD">
      <w:pPr>
        <w:pStyle w:val="NoSpacing"/>
        <w:rPr>
          <w:rFonts w:ascii="Century" w:hAnsi="Century"/>
          <w:lang w:val="es-MX"/>
        </w:rPr>
      </w:pPr>
    </w:p>
    <w:p w:rsidR="00E27A0A" w:rsidRPr="00E27A0A" w:rsidRDefault="00E27A0A" w:rsidP="00225CAD">
      <w:pPr>
        <w:pStyle w:val="NoSpacing"/>
        <w:rPr>
          <w:rFonts w:ascii="MS Mincho" w:eastAsia="MS Mincho" w:hAnsi="MS Mincho" w:cs="MS Mincho"/>
          <w:lang w:val="es-MX"/>
        </w:rPr>
      </w:pPr>
      <w:r>
        <w:rPr>
          <w:rFonts w:ascii="MS Mincho" w:eastAsia="MS Mincho" w:hAnsi="MS Mincho" w:cs="MS Mincho"/>
          <w:lang w:val="es-MX"/>
        </w:rPr>
        <w:lastRenderedPageBreak/>
        <w:t>򁩭</w:t>
      </w:r>
    </w:p>
    <w:p w:rsidR="002D54EA" w:rsidRPr="002D54EA" w:rsidRDefault="002D54EA" w:rsidP="00225CAD">
      <w:pPr>
        <w:pStyle w:val="NoSpacing"/>
        <w:rPr>
          <w:rFonts w:ascii="Century" w:hAnsi="Century"/>
          <w:lang w:val="es-MX"/>
        </w:rPr>
      </w:pPr>
    </w:p>
    <w:sectPr w:rsidR="002D54EA" w:rsidRPr="002D54EA" w:rsidSect="005A7DF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E7026"/>
    <w:multiLevelType w:val="hybridMultilevel"/>
    <w:tmpl w:val="887C6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B82453"/>
    <w:multiLevelType w:val="hybridMultilevel"/>
    <w:tmpl w:val="6D2EF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5A7DF3"/>
    <w:rsid w:val="0001059E"/>
    <w:rsid w:val="00027360"/>
    <w:rsid w:val="001D52BF"/>
    <w:rsid w:val="00225CAD"/>
    <w:rsid w:val="00246A37"/>
    <w:rsid w:val="002D54EA"/>
    <w:rsid w:val="00335507"/>
    <w:rsid w:val="00370E19"/>
    <w:rsid w:val="0037637B"/>
    <w:rsid w:val="003C6BCB"/>
    <w:rsid w:val="003D5CB2"/>
    <w:rsid w:val="00461068"/>
    <w:rsid w:val="004D569B"/>
    <w:rsid w:val="004D5C1F"/>
    <w:rsid w:val="005A7DF3"/>
    <w:rsid w:val="0061576E"/>
    <w:rsid w:val="006644A1"/>
    <w:rsid w:val="006D3891"/>
    <w:rsid w:val="007419F1"/>
    <w:rsid w:val="00757047"/>
    <w:rsid w:val="00781408"/>
    <w:rsid w:val="0080724C"/>
    <w:rsid w:val="00877663"/>
    <w:rsid w:val="0092243B"/>
    <w:rsid w:val="00A01C21"/>
    <w:rsid w:val="00A16D6D"/>
    <w:rsid w:val="00A4370A"/>
    <w:rsid w:val="00A43AF5"/>
    <w:rsid w:val="00A92A50"/>
    <w:rsid w:val="00AA0A6B"/>
    <w:rsid w:val="00B63765"/>
    <w:rsid w:val="00BB005E"/>
    <w:rsid w:val="00D40800"/>
    <w:rsid w:val="00E01999"/>
    <w:rsid w:val="00E27A0A"/>
    <w:rsid w:val="00E403E5"/>
    <w:rsid w:val="00EB3A31"/>
    <w:rsid w:val="00F311A6"/>
    <w:rsid w:val="00F407AF"/>
    <w:rsid w:val="00F61F17"/>
    <w:rsid w:val="00FA55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DF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7DF3"/>
    <w:rPr>
      <w:rFonts w:eastAsiaTheme="minorEastAsia"/>
      <w:lang w:val="en-US"/>
    </w:rPr>
  </w:style>
  <w:style w:type="paragraph" w:styleId="BalloonText">
    <w:name w:val="Balloon Text"/>
    <w:basedOn w:val="Normal"/>
    <w:link w:val="BalloonTextChar"/>
    <w:uiPriority w:val="99"/>
    <w:semiHidden/>
    <w:unhideWhenUsed/>
    <w:rsid w:val="005A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F3"/>
    <w:rPr>
      <w:rFonts w:ascii="Tahoma" w:hAnsi="Tahoma" w:cs="Tahoma"/>
      <w:sz w:val="16"/>
      <w:szCs w:val="16"/>
    </w:rPr>
  </w:style>
  <w:style w:type="character" w:styleId="Hyperlink">
    <w:name w:val="Hyperlink"/>
    <w:basedOn w:val="DefaultParagraphFont"/>
    <w:uiPriority w:val="99"/>
    <w:unhideWhenUsed/>
    <w:rsid w:val="00225C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del_shaddai@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EC1D-3877-4009-89EF-57921807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2447</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2012-06-07T04:40:00Z</dcterms:created>
  <dcterms:modified xsi:type="dcterms:W3CDTF">2012-06-07T17:10:00Z</dcterms:modified>
</cp:coreProperties>
</file>