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15218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</w:rPr>
      </w:sdtEndPr>
      <w:sdtContent>
        <w:p w:rsidR="00EE31F3" w:rsidRDefault="00200F3A">
          <w:r w:rsidRPr="00200F3A">
            <w:rPr>
              <w:noProof/>
              <w:lang w:val="en-US" w:eastAsia="zh-TW"/>
            </w:rPr>
            <w:pict>
              <v:group id="_x0000_s1029" style="position:absolute;margin-left:0;margin-top:0;width:467.95pt;height:388.8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allowincell="f">
                <v:rect id="_x0000_s1030" style="position:absolute;left:1800;top:1440;width:8639;height:9072;mso-width-percent:1000;mso-height-percent:700;mso-position-horizontal:center;mso-position-horizontal-relative:margin;mso-position-vertical:top;mso-position-vertical-relative:margin;mso-width-percent:1000;mso-height-percent:700;mso-width-relative:margin;mso-height-relative:margin;v-text-anchor:bottom" fillcolor="black [3213]" stroked="f">
                  <v:textbox style="mso-next-textbox:#_x0000_s1030" inset="18pt,,108pt,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  <w:alias w:val="Title"/>
                          <w:id w:val="17581680"/>
                          <w:placeholder>
                            <w:docPart w:val="C67F1D802E214E5FA3311CE898403BC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E31F3" w:rsidRPr="00EE31F3" w:rsidRDefault="00EE31F3" w:rsidP="00EE31F3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EE31F3"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  <w:t>LOS GRANDES ACONTECIMIENTOS FUTUROS EN TORNO A LA INMUNENTE VENIDA DE NUESTRO SEÑOR JESUCRISTO Y EL INICIO DEL REINO ETERNAL</w:t>
                            </w:r>
                          </w:p>
                        </w:sdtContent>
                      </w:sdt>
                    </w:txbxContent>
                  </v:textbox>
                </v:rect>
                <v:group id="_x0000_s1031" style="position:absolute;left:8934;top:9125;width:1349;height:1123;rotation:90;mso-position-horizontal-relative:margin;mso-position-vertical-relative:margin" coordorigin="10217,9410" coordsize="1566,590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32" type="#_x0000_t55" style="position:absolute;left:11101;top:9410;width:682;height:590" adj="7304" fillcolor="#4f81bd [3204]" stroked="f" strokecolor="white [3212]">
                    <v:fill color2="#243f60 [1604]" angle="-135" focus="100%" type="gradient"/>
                  </v:shape>
                  <v:shape id="_x0000_s1033" type="#_x0000_t55" style="position:absolute;left:10659;top:9410;width:682;height:590" adj="7304" fillcolor="#4f81bd [3204]" stroked="f" strokecolor="white [3212]">
                    <v:fill color2="#243f60 [1604]" angle="-135" focus="100%" type="gradient"/>
                  </v:shape>
                  <v:shape id="_x0000_s1034" type="#_x0000_t55" style="position:absolute;left:10217;top:9410;width:682;height:590" adj="7304" fillcolor="#4f81bd [3204]" stroked="f" strokecolor="white [3212]">
                    <v:fill color2="#243f60 [1604]" angle="-135" focus="100%" type="gradient"/>
                  </v:shape>
                </v:group>
                <w10:wrap anchorx="margin" anchory="margin"/>
              </v:group>
            </w:pict>
          </w:r>
        </w:p>
        <w:p w:rsidR="00EE31F3" w:rsidRDefault="00200F3A">
          <w:r w:rsidRPr="00200F3A">
            <w:rPr>
              <w:noProof/>
              <w:lang w:val="en-US" w:eastAsia="zh-TW"/>
            </w:rPr>
            <w:pict>
              <v:group id="_x0000_s1026" style="position:absolute;margin-left:0;margin-top:468.9pt;width:467.95pt;height:291.6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allowincell="f">
                <v:rect id="_x0000_s1027" style="position:absolute;left:1800;top:10512;width:3456;height:3888;mso-width-percent:400;mso-height-percent:300;mso-position-horizontal:left;mso-position-horizontal-relative:margin;mso-position-vertical:bottom;mso-position-vertical-relative:margin;mso-width-percent:400;mso-height-percent:300;mso-width-relative:margin;mso-height-relative:margin;v-text-anchor:bottom" filled="f" fillcolor="#c0504d [3205]" stroked="f" strokecolor="white [3212]" strokeweight="1.5pt">
                  <v:textbox style="mso-next-textbox:#_x0000_s1027" inset="0">
                    <w:txbxContent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25563" w:rsidRDefault="00E25563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EE31F3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  <w:b/>
                          </w:rPr>
                        </w:pPr>
                        <w:r w:rsidRPr="00E25563">
                          <w:rPr>
                            <w:rFonts w:ascii="Californian FB" w:hAnsi="Californian FB"/>
                            <w:b/>
                          </w:rPr>
                          <w:t>IGLESIA DE DIOS   EL- SHADDAI</w:t>
                        </w:r>
                      </w:p>
                      <w:p w:rsidR="00D677D0" w:rsidRPr="00C7535E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  <w:r w:rsidRPr="00C7535E">
                          <w:rPr>
                            <w:rFonts w:ascii="Californian FB" w:hAnsi="Californian FB"/>
                          </w:rPr>
                          <w:t xml:space="preserve">4109 W  Sierra St. Phoenix </w:t>
                        </w:r>
                        <w:r w:rsidR="00E25563" w:rsidRPr="00C7535E">
                          <w:rPr>
                            <w:rFonts w:ascii="Californian FB" w:hAnsi="Californian FB"/>
                          </w:rPr>
                          <w:t>Az 85029</w:t>
                        </w:r>
                      </w:p>
                      <w:p w:rsidR="00E25563" w:rsidRDefault="00E25563" w:rsidP="00E25563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  <w:r w:rsidRPr="00E25563">
                          <w:rPr>
                            <w:rFonts w:ascii="Californian FB" w:hAnsi="Californian FB"/>
                          </w:rPr>
                          <w:t xml:space="preserve">Pastor. </w:t>
                        </w:r>
                        <w:r>
                          <w:rPr>
                            <w:rFonts w:ascii="Californian FB" w:hAnsi="Californian FB"/>
                          </w:rPr>
                          <w:t xml:space="preserve">Obrero </w:t>
                        </w:r>
                        <w:r w:rsidRPr="00E25563">
                          <w:rPr>
                            <w:rFonts w:ascii="Californian FB" w:hAnsi="Californian FB"/>
                          </w:rPr>
                          <w:t>Marcelino</w:t>
                        </w:r>
                        <w:r>
                          <w:rPr>
                            <w:rFonts w:ascii="Californian FB" w:hAnsi="Californian FB"/>
                          </w:rPr>
                          <w:t xml:space="preserve"> </w:t>
                        </w:r>
                        <w:r w:rsidR="00243DED">
                          <w:rPr>
                            <w:rFonts w:ascii="Californian FB" w:hAnsi="Californian FB"/>
                          </w:rPr>
                          <w:t>Castañeda</w:t>
                        </w:r>
                      </w:p>
                      <w:p w:rsidR="00E25563" w:rsidRDefault="00243DED" w:rsidP="00E25563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  <w:r>
                          <w:rPr>
                            <w:rFonts w:ascii="Californian FB" w:hAnsi="Californian FB"/>
                          </w:rPr>
                          <w:t>Teléfono</w:t>
                        </w:r>
                        <w:r w:rsidR="00E25563">
                          <w:rPr>
                            <w:rFonts w:ascii="Californian FB" w:hAnsi="Californian FB"/>
                          </w:rPr>
                          <w:t xml:space="preserve">  (602) 425- 7664</w:t>
                        </w:r>
                      </w:p>
                      <w:p w:rsidR="00E25563" w:rsidRDefault="00200F3A" w:rsidP="00E25563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  <w:hyperlink r:id="rId5" w:history="1">
                          <w:r w:rsidR="00E25563" w:rsidRPr="009755F5">
                            <w:rPr>
                              <w:rStyle w:val="Hyperlink"/>
                              <w:rFonts w:ascii="Californian FB" w:hAnsi="Californian FB"/>
                            </w:rPr>
                            <w:t>Email.iddel_shaddai@yahoo.com</w:t>
                          </w:r>
                        </w:hyperlink>
                      </w:p>
                      <w:p w:rsidR="00E25563" w:rsidRPr="00E25563" w:rsidRDefault="00E25563" w:rsidP="00E25563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  <w:r>
                          <w:rPr>
                            <w:rFonts w:ascii="Californian FB" w:hAnsi="Californian FB"/>
                          </w:rPr>
                          <w:t>Web.iddel-shaddai.org</w:t>
                        </w: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E25563" w:rsidRDefault="00D677D0" w:rsidP="00D677D0">
                        <w:pPr>
                          <w:pStyle w:val="NoSpacing"/>
                          <w:jc w:val="center"/>
                          <w:rPr>
                            <w:rFonts w:ascii="Californian FB" w:hAnsi="Californian FB"/>
                          </w:rPr>
                        </w:pPr>
                      </w:p>
                      <w:p w:rsidR="00D677D0" w:rsidRPr="00D677D0" w:rsidRDefault="00243DED" w:rsidP="00D677D0">
                        <w:pPr>
                          <w:pStyle w:val="NoSpacing"/>
                          <w:jc w:val="center"/>
                        </w:pPr>
                        <w:r w:rsidRPr="00E25563">
                          <w:rPr>
                            <w:rFonts w:ascii="Californian FB" w:hAnsi="Californian FB"/>
                          </w:rPr>
                          <w:t>‘85029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  <w:sz w:val="20"/>
                            <w:szCs w:val="20"/>
                          </w:rPr>
                          <w:alias w:val="Date"/>
                          <w:id w:val="17581723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E31F3" w:rsidRDefault="00EE31F3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sz w:val="20"/>
                                <w:szCs w:val="20"/>
                              </w:rPr>
                              <w:t>[Pick the date]</w:t>
                            </w:r>
                          </w:p>
                        </w:sdtContent>
                      </w:sdt>
                    </w:txbxContent>
                  </v:textbox>
                </v:rect>
                <v:rect id="_x0000_s1028" style="position:absolute;left:5259;top:10512;width:5180;height:3888;mso-width-percent:600;mso-height-percent:300;mso-position-horizontal:center;mso-position-horizontal-relative:margin;mso-position-vertical:bottom;mso-position-vertical-relative:margin;mso-width-percent:600;mso-height-percent:300;mso-width-relative:margin;mso-height-relative:margin" o:allowincell="f" filled="f" stroked="f">
                  <v:textbox style="mso-next-textbox:#_x0000_s1028">
                    <w:txbxContent>
                      <w:p w:rsidR="000F2E77" w:rsidRDefault="000F2E77">
                        <w:pPr>
                          <w:rPr>
                            <w:rFonts w:ascii="Californian FB" w:hAnsi="Californian FB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0F2E77" w:rsidRPr="00EE31F3" w:rsidRDefault="00EE31F3">
                        <w:pPr>
                          <w:rPr>
                            <w:rFonts w:ascii="Californian FB" w:hAnsi="Californian FB"/>
                            <w:color w:val="000000" w:themeColor="text1"/>
                          </w:rPr>
                        </w:pPr>
                        <w:r w:rsidRPr="00EE31F3"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Hoy en </w:t>
                        </w:r>
                        <w:r w:rsidR="00D677D0" w:rsidRPr="00EE31F3">
                          <w:rPr>
                            <w:rFonts w:ascii="Californian FB" w:hAnsi="Californian FB"/>
                            <w:color w:val="000000" w:themeColor="text1"/>
                          </w:rPr>
                          <w:t>día</w:t>
                        </w:r>
                        <w:r w:rsidRPr="00EE31F3"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, tanto en el mundo como en el </w:t>
                        </w:r>
                        <w:r w:rsidR="00D677D0" w:rsidRPr="00EE31F3">
                          <w:rPr>
                            <w:rFonts w:ascii="Californian FB" w:hAnsi="Californian FB"/>
                            <w:color w:val="000000" w:themeColor="text1"/>
                          </w:rPr>
                          <w:t>ámbito</w:t>
                        </w:r>
                        <w:r w:rsidRPr="00EE31F3"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 religioso hay una grande </w:t>
                        </w:r>
                        <w:r w:rsidR="00D677D0" w:rsidRPr="00EE31F3">
                          <w:rPr>
                            <w:rFonts w:ascii="Californian FB" w:hAnsi="Californian FB"/>
                            <w:color w:val="000000" w:themeColor="text1"/>
                          </w:rPr>
                          <w:t>incógnita</w:t>
                        </w:r>
                        <w:r w:rsidRPr="00EE31F3"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 en cuanto a la venida del Se</w:t>
                        </w:r>
                        <w:r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ñor Jesucristo. El mundo ignorando la voluntad de Dios dice: que el fin del mundo será el 12- 12- 12. Los religiosos ignorantes de las Sagradas </w:t>
                        </w:r>
                        <w:r w:rsidR="00D677D0">
                          <w:rPr>
                            <w:rFonts w:ascii="Californian FB" w:hAnsi="Californian FB"/>
                            <w:color w:val="000000" w:themeColor="text1"/>
                          </w:rPr>
                          <w:t>escrituras</w:t>
                        </w:r>
                        <w:r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 y guiados por el espíritu de error (</w:t>
                        </w:r>
                        <w:r w:rsidR="00D677D0">
                          <w:rPr>
                            <w:rFonts w:ascii="Californian FB" w:hAnsi="Californian FB"/>
                            <w:color w:val="000000" w:themeColor="text1"/>
                          </w:rPr>
                          <w:t>Satanás</w:t>
                        </w:r>
                        <w:r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), también como ciegos, no entienden las sagradas escrituras donde nos muestra nuestro Dios los acontecimientos que habrá antes y después de la venida de nuestro Señor Jesucristo. Los cuales nos dan una idea de </w:t>
                        </w:r>
                        <w:r w:rsidR="00D677D0">
                          <w:rPr>
                            <w:rFonts w:ascii="Californian FB" w:hAnsi="Californian FB"/>
                            <w:color w:val="000000" w:themeColor="text1"/>
                          </w:rPr>
                          <w:t>cuándo</w:t>
                        </w:r>
                        <w:r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 será la venida del Señor. </w:t>
                        </w:r>
                        <w:r w:rsidR="00927719">
                          <w:rPr>
                            <w:rFonts w:ascii="Californian FB" w:hAnsi="Californian FB"/>
                            <w:color w:val="000000" w:themeColor="text1"/>
                          </w:rPr>
                          <w:t>S</w:t>
                        </w:r>
                        <w:r w:rsidR="00D677D0">
                          <w:rPr>
                            <w:rFonts w:ascii="Californian FB" w:hAnsi="Californian FB"/>
                            <w:color w:val="000000" w:themeColor="text1"/>
                          </w:rPr>
                          <w:t>i</w:t>
                        </w:r>
                        <w:r w:rsidR="00927719"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guiendo los acontecimientos primeros </w:t>
                        </w:r>
                        <w:r w:rsidR="000F2E77"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el toque de las siete trompetas, </w:t>
                        </w:r>
                        <w:r w:rsidR="00D677D0">
                          <w:rPr>
                            <w:rFonts w:ascii="Californian FB" w:hAnsi="Californian FB"/>
                            <w:color w:val="000000" w:themeColor="text1"/>
                          </w:rPr>
                          <w:t>el derramamiento de las siete copas de la ira de Dios</w:t>
                        </w:r>
                        <w:r w:rsidR="00927719"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, al final de la séptima trompeta será la señal de la venida del Señor </w:t>
                        </w:r>
                        <w:r w:rsidR="00D677D0">
                          <w:rPr>
                            <w:rFonts w:ascii="Californian FB" w:hAnsi="Californian FB"/>
                            <w:color w:val="000000" w:themeColor="text1"/>
                          </w:rPr>
                          <w:t>Jesús</w:t>
                        </w:r>
                        <w:r w:rsidR="00927719">
                          <w:rPr>
                            <w:rFonts w:ascii="Californian FB" w:hAnsi="Californian FB"/>
                            <w:color w:val="000000" w:themeColor="text1"/>
                          </w:rPr>
                          <w:t>.  (</w:t>
                        </w:r>
                        <w:r w:rsidR="00275D76"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1 Corintios  15: 51, 52; </w:t>
                        </w:r>
                        <w:r w:rsidR="000F2E77">
                          <w:rPr>
                            <w:rFonts w:ascii="Californian FB" w:hAnsi="Californian FB"/>
                            <w:color w:val="000000" w:themeColor="text1"/>
                          </w:rPr>
                          <w:t xml:space="preserve"> Apocalipsis  11: 15, 18,19;  Apocalipsis 16</w:t>
                        </w:r>
                        <w:r w:rsidR="00D677D0">
                          <w:rPr>
                            <w:rFonts w:ascii="Californian FB" w:hAnsi="Californian FB"/>
                            <w:color w:val="000000" w:themeColor="text1"/>
                          </w:rPr>
                          <w:t>: 17</w:t>
                        </w:r>
                        <w:r w:rsidR="000F2E77">
                          <w:rPr>
                            <w:rFonts w:ascii="Californian FB" w:hAnsi="Californian FB"/>
                            <w:color w:val="000000" w:themeColor="text1"/>
                          </w:rPr>
                          <w:t>- 21</w:t>
                        </w:r>
                        <w:r w:rsidR="00D677D0">
                          <w:rPr>
                            <w:rFonts w:ascii="Californian FB" w:hAnsi="Californian FB"/>
                            <w:color w:val="000000" w:themeColor="text1"/>
                          </w:rPr>
                          <w:t>;  Zacarías  14: 1- 13</w:t>
                        </w:r>
                      </w:p>
                      <w:p w:rsidR="00EE31F3" w:rsidRPr="00EE31F3" w:rsidRDefault="00EE31F3">
                        <w:pPr>
                          <w:rPr>
                            <w:color w:val="808080" w:themeColor="text1" w:themeTint="7F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EE31F3" w:rsidRDefault="00EE31F3">
          <w:pPr>
            <w:rPr>
              <w:rFonts w:asciiTheme="majorHAnsi" w:eastAsiaTheme="majorEastAsia" w:hAnsiTheme="majorHAnsi" w:cstheme="majorBidi"/>
              <w:caps/>
            </w:rPr>
          </w:pPr>
          <w:r>
            <w:rPr>
              <w:rFonts w:asciiTheme="majorHAnsi" w:eastAsiaTheme="majorEastAsia" w:hAnsiTheme="majorHAnsi" w:cstheme="majorBidi"/>
              <w:caps/>
            </w:rPr>
            <w:br w:type="page"/>
          </w:r>
        </w:p>
      </w:sdtContent>
    </w:sdt>
    <w:p w:rsidR="00393DCA" w:rsidRDefault="00C7359B" w:rsidP="00350645">
      <w:pPr>
        <w:pStyle w:val="NoSpacing"/>
        <w:rPr>
          <w:rFonts w:ascii="Bookman Old Style" w:hAnsi="Bookman Old Style"/>
        </w:rPr>
      </w:pPr>
    </w:p>
    <w:p w:rsidR="00E25563" w:rsidRDefault="00E25563" w:rsidP="0035064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Primera mente les quisiera mencionar que la verdadera Iglesia que es de Dios guarda los mandamientos de Dios y tiene la fe de </w:t>
      </w:r>
      <w:r w:rsidR="00243DED">
        <w:rPr>
          <w:rFonts w:ascii="Bookman Old Style" w:hAnsi="Bookman Old Style"/>
        </w:rPr>
        <w:t>Jesús</w:t>
      </w:r>
      <w:r>
        <w:rPr>
          <w:rFonts w:ascii="Bookman Old Style" w:hAnsi="Bookman Old Style"/>
        </w:rPr>
        <w:t>. (Apocalipsis  14: 12)</w:t>
      </w:r>
    </w:p>
    <w:p w:rsidR="00E25563" w:rsidRDefault="00E25563" w:rsidP="0035064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 también creemos que estamos viviendo una semana </w:t>
      </w:r>
      <w:r w:rsidR="00243DED">
        <w:rPr>
          <w:rFonts w:ascii="Bookman Old Style" w:hAnsi="Bookman Old Style"/>
        </w:rPr>
        <w:t>profética</w:t>
      </w:r>
      <w:r>
        <w:rPr>
          <w:rFonts w:ascii="Bookman Old Style" w:hAnsi="Bookman Old Style"/>
        </w:rPr>
        <w:t xml:space="preserve">, lo que en el </w:t>
      </w:r>
      <w:r w:rsidR="00243DED">
        <w:rPr>
          <w:rFonts w:ascii="Bookman Old Style" w:hAnsi="Bookman Old Style"/>
        </w:rPr>
        <w:t>último</w:t>
      </w:r>
      <w:r>
        <w:rPr>
          <w:rFonts w:ascii="Bookman Old Style" w:hAnsi="Bookman Old Style"/>
        </w:rPr>
        <w:t xml:space="preserve"> </w:t>
      </w:r>
      <w:r w:rsidR="00243DED">
        <w:rPr>
          <w:rFonts w:ascii="Bookman Old Style" w:hAnsi="Bookman Old Style"/>
        </w:rPr>
        <w:t>día</w:t>
      </w:r>
      <w:r>
        <w:rPr>
          <w:rFonts w:ascii="Bookman Old Style" w:hAnsi="Bookman Old Style"/>
        </w:rPr>
        <w:t xml:space="preserve"> (o </w:t>
      </w:r>
      <w:r w:rsidR="00847B2E">
        <w:rPr>
          <w:rFonts w:ascii="Bookman Old Style" w:hAnsi="Bookman Old Style"/>
        </w:rPr>
        <w:t xml:space="preserve">séptimo </w:t>
      </w:r>
      <w:r>
        <w:rPr>
          <w:rFonts w:ascii="Bookman Old Style" w:hAnsi="Bookman Old Style"/>
        </w:rPr>
        <w:t>milenio</w:t>
      </w:r>
      <w:r w:rsidR="00243DED">
        <w:rPr>
          <w:rFonts w:ascii="Bookman Old Style" w:hAnsi="Bookman Old Style"/>
        </w:rPr>
        <w:t>) de</w:t>
      </w:r>
      <w:r>
        <w:rPr>
          <w:rFonts w:ascii="Bookman Old Style" w:hAnsi="Bookman Old Style"/>
        </w:rPr>
        <w:t xml:space="preserve"> esta semana </w:t>
      </w:r>
      <w:r w:rsidR="00243DED">
        <w:rPr>
          <w:rFonts w:ascii="Bookman Old Style" w:hAnsi="Bookman Old Style"/>
        </w:rPr>
        <w:t>profética</w:t>
      </w:r>
      <w:r>
        <w:rPr>
          <w:rFonts w:ascii="Bookman Old Style" w:hAnsi="Bookman Old Style"/>
        </w:rPr>
        <w:t xml:space="preserve"> será el reino de Cristo el cual será por mil años</w:t>
      </w:r>
      <w:r w:rsidR="00847B2E">
        <w:rPr>
          <w:rFonts w:ascii="Bookman Old Style" w:hAnsi="Bookman Old Style"/>
        </w:rPr>
        <w:t xml:space="preserve"> (proféticamente un </w:t>
      </w:r>
      <w:r w:rsidR="00243DED">
        <w:rPr>
          <w:rFonts w:ascii="Bookman Old Style" w:hAnsi="Bookman Old Style"/>
        </w:rPr>
        <w:t>día</w:t>
      </w:r>
      <w:r w:rsidR="00847B2E">
        <w:rPr>
          <w:rFonts w:ascii="Bookman Old Style" w:hAnsi="Bookman Old Style"/>
        </w:rPr>
        <w:t>). Apocalipsis 20: 4</w:t>
      </w:r>
      <w:r w:rsidR="00C8416D">
        <w:rPr>
          <w:rFonts w:ascii="Bookman Old Style" w:hAnsi="Bookman Old Style"/>
        </w:rPr>
        <w:t>,</w:t>
      </w:r>
      <w:r w:rsidR="00847B2E">
        <w:rPr>
          <w:rFonts w:ascii="Bookman Old Style" w:hAnsi="Bookman Old Style"/>
        </w:rPr>
        <w:t xml:space="preserve"> ultima parte. 1 Corintios  15: 23- 28, Apocalipsis  </w:t>
      </w:r>
      <w:r w:rsidR="00C8416D">
        <w:rPr>
          <w:rFonts w:ascii="Bookman Old Style" w:hAnsi="Bookman Old Style"/>
        </w:rPr>
        <w:t>21: 1- 5. Este es el inicio de la eternidad en la presencia de nuestro Padre Dios.</w:t>
      </w:r>
    </w:p>
    <w:p w:rsidR="00C8416D" w:rsidRDefault="00C8416D" w:rsidP="00350645">
      <w:pPr>
        <w:pStyle w:val="NoSpacing"/>
        <w:rPr>
          <w:rFonts w:ascii="Bookman Old Style" w:hAnsi="Bookman Old Style"/>
        </w:rPr>
      </w:pPr>
    </w:p>
    <w:p w:rsidR="00DD48AA" w:rsidRDefault="00DD48AA" w:rsidP="0035064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Lucas  21: </w:t>
      </w:r>
      <w:r w:rsidR="001E6BCA">
        <w:rPr>
          <w:rFonts w:ascii="Bookman Old Style" w:hAnsi="Bookman Old Style"/>
        </w:rPr>
        <w:t>19 – 36.  El mismo Señor Jesucristo nos dejo como información una cadena de acontecimientos que se realizarían en un futuro.</w:t>
      </w:r>
    </w:p>
    <w:p w:rsidR="001E6BCA" w:rsidRDefault="001E6BCA" w:rsidP="00350645">
      <w:pPr>
        <w:pStyle w:val="NoSpacing"/>
        <w:rPr>
          <w:rFonts w:ascii="Bookman Old Style" w:hAnsi="Bookman Old Style"/>
        </w:rPr>
      </w:pPr>
    </w:p>
    <w:p w:rsidR="00C8416D" w:rsidRDefault="00C8416D" w:rsidP="0035064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Los acontecimientos que miramos en las Sagradas Escrituras en cuanto al toque de las siete trompetas y el derramamiento de las copas de la ira de Dios son la señal que como pueblo de Dios tenemos de los acontecimientos que serán y nos muestran que al final de la séptima trompeta será cuando el Señor </w:t>
      </w:r>
      <w:r w:rsidR="00243DED">
        <w:rPr>
          <w:rFonts w:ascii="Bookman Old Style" w:hAnsi="Bookman Old Style"/>
        </w:rPr>
        <w:t>Jesús</w:t>
      </w:r>
      <w:r>
        <w:rPr>
          <w:rFonts w:ascii="Bookman Old Style" w:hAnsi="Bookman Old Style"/>
        </w:rPr>
        <w:t xml:space="preserve"> </w:t>
      </w:r>
      <w:r w:rsidR="00243DED">
        <w:rPr>
          <w:rFonts w:ascii="Bookman Old Style" w:hAnsi="Bookman Old Style"/>
        </w:rPr>
        <w:t>hará</w:t>
      </w:r>
      <w:r>
        <w:rPr>
          <w:rFonts w:ascii="Bookman Old Style" w:hAnsi="Bookman Old Style"/>
        </w:rPr>
        <w:t xml:space="preserve"> su aparición en la tierra para juzgar a los hombres y también para dar el galardón a sus siervos. Según Apocalipsis 11: 15, 18</w:t>
      </w:r>
    </w:p>
    <w:p w:rsidR="00C8416D" w:rsidRDefault="00C8416D" w:rsidP="00350645">
      <w:pPr>
        <w:pStyle w:val="NoSpacing"/>
        <w:rPr>
          <w:rFonts w:ascii="Bookman Old Style" w:hAnsi="Bookman Old Style"/>
        </w:rPr>
      </w:pPr>
    </w:p>
    <w:p w:rsidR="00C8416D" w:rsidRDefault="00D415E6" w:rsidP="0035064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Nos enfocaremos en la sexta y séptima copa de la ira Dios sobre la tierra ya que en estas do</w:t>
      </w:r>
      <w:r w:rsidR="00263219">
        <w:rPr>
          <w:rFonts w:ascii="Bookman Old Style" w:hAnsi="Bookman Old Style"/>
        </w:rPr>
        <w:t xml:space="preserve">s </w:t>
      </w:r>
      <w:r w:rsidR="00243DED">
        <w:rPr>
          <w:rFonts w:ascii="Bookman Old Style" w:hAnsi="Bookman Old Style"/>
        </w:rPr>
        <w:t>últimas</w:t>
      </w:r>
      <w:r w:rsidR="00263219">
        <w:rPr>
          <w:rFonts w:ascii="Bookman Old Style" w:hAnsi="Bookman Old Style"/>
        </w:rPr>
        <w:t xml:space="preserve"> nos dan grande </w:t>
      </w:r>
      <w:r w:rsidR="00243DED">
        <w:rPr>
          <w:rFonts w:ascii="Bookman Old Style" w:hAnsi="Bookman Old Style"/>
        </w:rPr>
        <w:t>información</w:t>
      </w:r>
      <w:r>
        <w:rPr>
          <w:rFonts w:ascii="Bookman Old Style" w:hAnsi="Bookman Old Style"/>
        </w:rPr>
        <w:t xml:space="preserve"> de lo que estará aconteciendo al final en la séptima copa derramada pero la sexta nos informa que el acontecimiento que será previo a la venida del Señor </w:t>
      </w:r>
      <w:r w:rsidR="00243DED">
        <w:rPr>
          <w:rFonts w:ascii="Bookman Old Style" w:hAnsi="Bookman Old Style"/>
        </w:rPr>
        <w:t>Jesús</w:t>
      </w:r>
      <w:r>
        <w:rPr>
          <w:rFonts w:ascii="Bookman Old Style" w:hAnsi="Bookman Old Style"/>
        </w:rPr>
        <w:t xml:space="preserve">. Cuando esto </w:t>
      </w:r>
      <w:r w:rsidR="00243DED">
        <w:rPr>
          <w:rFonts w:ascii="Bookman Old Style" w:hAnsi="Bookman Old Style"/>
        </w:rPr>
        <w:t>acontezca</w:t>
      </w:r>
      <w:r>
        <w:rPr>
          <w:rFonts w:ascii="Bookman Old Style" w:hAnsi="Bookman Old Style"/>
        </w:rPr>
        <w:t xml:space="preserve"> sobre la tierra </w:t>
      </w:r>
      <w:r w:rsidR="00243DED">
        <w:rPr>
          <w:rFonts w:ascii="Bookman Old Style" w:hAnsi="Bookman Old Style"/>
        </w:rPr>
        <w:t>podremos</w:t>
      </w:r>
      <w:r>
        <w:rPr>
          <w:rFonts w:ascii="Bookman Old Style" w:hAnsi="Bookman Old Style"/>
        </w:rPr>
        <w:t xml:space="preserve"> decir que la venida del Señor se acerca pronto. </w:t>
      </w:r>
    </w:p>
    <w:p w:rsidR="00263219" w:rsidRDefault="00263219" w:rsidP="0035064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derramamiento de la primera a la quinta copa derramada nos dan al Señal solamente del inicio del juicio de Dios sobre las gentes comenzando primero con el juicio a las gentes que tienen la señal de la bestia (guardan el domingo como </w:t>
      </w:r>
      <w:r w:rsidR="00243DED">
        <w:rPr>
          <w:rFonts w:ascii="Bookman Old Style" w:hAnsi="Bookman Old Style"/>
        </w:rPr>
        <w:t>día</w:t>
      </w:r>
      <w:r>
        <w:rPr>
          <w:rFonts w:ascii="Bookman Old Style" w:hAnsi="Bookman Old Style"/>
        </w:rPr>
        <w:t xml:space="preserve"> del Señor), y adoran a su imagen. Apocalipsis  16: 2.</w:t>
      </w:r>
    </w:p>
    <w:p w:rsidR="00263219" w:rsidRDefault="00263219" w:rsidP="00350645">
      <w:pPr>
        <w:pStyle w:val="NoSpacing"/>
        <w:rPr>
          <w:rFonts w:ascii="Bookman Old Style" w:hAnsi="Bookman Old Style"/>
        </w:rPr>
      </w:pPr>
    </w:p>
    <w:p w:rsidR="00263219" w:rsidRDefault="00263219" w:rsidP="00263219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LOS ACONTECIMIENTOS FUTUROS QUE AFECTARAN A LA HUMANIDAD</w:t>
      </w:r>
    </w:p>
    <w:p w:rsidR="00263219" w:rsidRDefault="00263219" w:rsidP="00263219">
      <w:pPr>
        <w:pStyle w:val="NoSpacing"/>
        <w:jc w:val="center"/>
        <w:rPr>
          <w:rFonts w:ascii="Bookman Old Style" w:hAnsi="Bookman Old Style"/>
          <w:b/>
        </w:rPr>
      </w:pPr>
    </w:p>
    <w:p w:rsidR="00263219" w:rsidRDefault="00263219" w:rsidP="0026321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Como ya hemos mencionado nos enfocaremos en los acontecimientos de la sexta y séptima copa</w:t>
      </w:r>
      <w:r w:rsidR="00695022">
        <w:rPr>
          <w:rFonts w:ascii="Bookman Old Style" w:hAnsi="Bookman Old Style"/>
        </w:rPr>
        <w:t xml:space="preserve"> ya que cuando el mundo vea estos acontecimientos.</w:t>
      </w:r>
    </w:p>
    <w:p w:rsidR="00695022" w:rsidRDefault="00243DED" w:rsidP="0026321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Sabrán</w:t>
      </w:r>
      <w:r w:rsidR="00695022">
        <w:rPr>
          <w:rFonts w:ascii="Bookman Old Style" w:hAnsi="Bookman Old Style"/>
        </w:rPr>
        <w:t xml:space="preserve"> que la venida del Señor esta cerca.</w:t>
      </w:r>
    </w:p>
    <w:p w:rsidR="00695022" w:rsidRDefault="00695022" w:rsidP="00263219">
      <w:pPr>
        <w:pStyle w:val="NoSpacing"/>
        <w:rPr>
          <w:rFonts w:ascii="Bookman Old Style" w:hAnsi="Bookman Old Style"/>
        </w:rPr>
      </w:pPr>
    </w:p>
    <w:p w:rsidR="00695022" w:rsidRDefault="00695022" w:rsidP="0026321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Apocalipsis  16: 12- 16.  </w:t>
      </w:r>
      <w:r w:rsidRPr="00695022">
        <w:rPr>
          <w:rFonts w:ascii="Bookman Old Style" w:hAnsi="Bookman Old Style"/>
        </w:rPr>
        <w:t xml:space="preserve">El sexto </w:t>
      </w:r>
      <w:r w:rsidR="00243DED" w:rsidRPr="00695022">
        <w:rPr>
          <w:rFonts w:ascii="Bookman Old Style" w:hAnsi="Bookman Old Style"/>
        </w:rPr>
        <w:t>ángel</w:t>
      </w:r>
      <w:r w:rsidRPr="00695022">
        <w:rPr>
          <w:rFonts w:ascii="Bookman Old Style" w:hAnsi="Bookman Old Style"/>
        </w:rPr>
        <w:t xml:space="preserve"> derramo la sexta copa. Y El agua del rio </w:t>
      </w:r>
      <w:r w:rsidR="00243DED" w:rsidRPr="00695022">
        <w:rPr>
          <w:rFonts w:ascii="Bookman Old Style" w:hAnsi="Bookman Old Style"/>
        </w:rPr>
        <w:t>Éufrates</w:t>
      </w:r>
      <w:r w:rsidRPr="00695022">
        <w:rPr>
          <w:rFonts w:ascii="Bookman Old Style" w:hAnsi="Bookman Old Style"/>
        </w:rPr>
        <w:t xml:space="preserve"> se seco, para que fuese preparado el camino de los reyes del Oriente he invadan Israel, los reyes de todo el mundo se preparan para la batalla (guerra del </w:t>
      </w:r>
      <w:r w:rsidR="00243DED" w:rsidRPr="00695022">
        <w:rPr>
          <w:rFonts w:ascii="Bookman Old Style" w:hAnsi="Bookman Old Style"/>
        </w:rPr>
        <w:t>Armagedón</w:t>
      </w:r>
      <w:r w:rsidRPr="00695022">
        <w:rPr>
          <w:rFonts w:ascii="Bookman Old Style" w:hAnsi="Bookman Old Style"/>
        </w:rPr>
        <w:t xml:space="preserve">) de aquel gran </w:t>
      </w:r>
      <w:r w:rsidR="00243DED" w:rsidRPr="00695022">
        <w:rPr>
          <w:rFonts w:ascii="Bookman Old Style" w:hAnsi="Bookman Old Style"/>
        </w:rPr>
        <w:t>día</w:t>
      </w:r>
      <w:r w:rsidRPr="00695022">
        <w:rPr>
          <w:rFonts w:ascii="Bookman Old Style" w:hAnsi="Bookman Old Style"/>
        </w:rPr>
        <w:t xml:space="preserve"> de</w:t>
      </w:r>
      <w:r w:rsidR="00DD48AA">
        <w:rPr>
          <w:rFonts w:ascii="Bookman Old Style" w:hAnsi="Bookman Old Style"/>
        </w:rPr>
        <w:t>l</w:t>
      </w:r>
      <w:r w:rsidRPr="00695022">
        <w:rPr>
          <w:rFonts w:ascii="Bookman Old Style" w:hAnsi="Bookman Old Style"/>
        </w:rPr>
        <w:t xml:space="preserve"> Dios todopoderoso.</w:t>
      </w:r>
    </w:p>
    <w:p w:rsidR="00B201ED" w:rsidRDefault="00B201ED" w:rsidP="00263219">
      <w:pPr>
        <w:pStyle w:val="NoSpacing"/>
        <w:rPr>
          <w:rFonts w:ascii="Bookman Old Style" w:hAnsi="Bookman Old Style"/>
        </w:rPr>
      </w:pPr>
    </w:p>
    <w:p w:rsidR="00695022" w:rsidRPr="00DD48AA" w:rsidRDefault="00DD48AA" w:rsidP="00263219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1.-  </w:t>
      </w:r>
      <w:r w:rsidRPr="008F068C">
        <w:rPr>
          <w:rFonts w:ascii="Bookman Old Style" w:hAnsi="Bookman Old Style"/>
          <w:b/>
          <w:u w:val="single"/>
        </w:rPr>
        <w:t>QUIENES PARTICIPARAN EN ESTA BATALLA</w:t>
      </w:r>
      <w:r w:rsidR="00C7535E">
        <w:rPr>
          <w:rFonts w:ascii="Bookman Old Style" w:hAnsi="Bookman Old Style"/>
          <w:b/>
          <w:u w:val="single"/>
        </w:rPr>
        <w:t xml:space="preserve"> </w:t>
      </w:r>
    </w:p>
    <w:p w:rsidR="00E83BF5" w:rsidRDefault="00DB11C0" w:rsidP="0026321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Los tres </w:t>
      </w:r>
      <w:r w:rsidR="00243DED">
        <w:rPr>
          <w:rFonts w:ascii="Bookman Old Style" w:hAnsi="Bookman Old Style"/>
        </w:rPr>
        <w:t>espíritus</w:t>
      </w:r>
      <w:r w:rsidR="00E83BF5">
        <w:rPr>
          <w:rFonts w:ascii="Bookman Old Style" w:hAnsi="Bookman Old Style"/>
        </w:rPr>
        <w:t xml:space="preserve"> inmundos: salen de la boca del </w:t>
      </w:r>
      <w:r w:rsidR="00243DED">
        <w:rPr>
          <w:rFonts w:ascii="Bookman Old Style" w:hAnsi="Bookman Old Style"/>
        </w:rPr>
        <w:t>Dragón</w:t>
      </w:r>
      <w:r w:rsidR="00E83BF5">
        <w:rPr>
          <w:rFonts w:ascii="Bookman Old Style" w:hAnsi="Bookman Old Style"/>
        </w:rPr>
        <w:t xml:space="preserve">, de la boca de la bestia y de la boca del falso profeta. </w:t>
      </w:r>
      <w:r>
        <w:rPr>
          <w:rFonts w:ascii="Bookman Old Style" w:hAnsi="Bookman Old Style"/>
        </w:rPr>
        <w:t xml:space="preserve"> </w:t>
      </w:r>
      <w:r w:rsidR="00E83BF5">
        <w:rPr>
          <w:rFonts w:ascii="Bookman Old Style" w:hAnsi="Bookman Old Style"/>
        </w:rPr>
        <w:t xml:space="preserve">Dos son político y uno religioso; </w:t>
      </w:r>
      <w:r w:rsidR="00922B23">
        <w:rPr>
          <w:rFonts w:ascii="Bookman Old Style" w:hAnsi="Bookman Old Style"/>
        </w:rPr>
        <w:t xml:space="preserve">el espíritu que sale del drago esta </w:t>
      </w:r>
      <w:r w:rsidR="00243DED">
        <w:rPr>
          <w:rFonts w:ascii="Bookman Old Style" w:hAnsi="Bookman Old Style"/>
        </w:rPr>
        <w:t>representado</w:t>
      </w:r>
      <w:r w:rsidR="00922B23">
        <w:rPr>
          <w:rFonts w:ascii="Bookman Old Style" w:hAnsi="Bookman Old Style"/>
        </w:rPr>
        <w:t xml:space="preserve"> por </w:t>
      </w:r>
      <w:r>
        <w:rPr>
          <w:rFonts w:ascii="Bookman Old Style" w:hAnsi="Bookman Old Style"/>
        </w:rPr>
        <w:t xml:space="preserve"> Rusia y china esta potencia </w:t>
      </w:r>
      <w:r w:rsidR="00243DED">
        <w:rPr>
          <w:rFonts w:ascii="Bookman Old Style" w:hAnsi="Bookman Old Style"/>
        </w:rPr>
        <w:t>está</w:t>
      </w:r>
      <w:r>
        <w:rPr>
          <w:rFonts w:ascii="Bookman Old Style" w:hAnsi="Bookman Old Style"/>
        </w:rPr>
        <w:t xml:space="preserve"> preparando el campo para la guerra, </w:t>
      </w:r>
      <w:r w:rsidR="00922B23">
        <w:rPr>
          <w:rFonts w:ascii="Bookman Old Style" w:hAnsi="Bookman Old Style"/>
        </w:rPr>
        <w:t xml:space="preserve">el que sale de la boca de la bestia este </w:t>
      </w:r>
      <w:r w:rsidR="00243DED">
        <w:rPr>
          <w:rFonts w:ascii="Bookman Old Style" w:hAnsi="Bookman Old Style"/>
        </w:rPr>
        <w:t>está</w:t>
      </w:r>
      <w:r w:rsidR="00922B23">
        <w:rPr>
          <w:rFonts w:ascii="Bookman Old Style" w:hAnsi="Bookman Old Style"/>
        </w:rPr>
        <w:t xml:space="preserve"> representado por el </w:t>
      </w:r>
      <w:r w:rsidR="00E83BF5">
        <w:rPr>
          <w:rFonts w:ascii="Bookman Old Style" w:hAnsi="Bookman Old Style"/>
        </w:rPr>
        <w:t xml:space="preserve"> antiguo imperio romano, que resucitara como una octava cabeza del antiguo imperio que durara breve tiempo. Al cual los 10 reyes (europeos) le darán poder y autoridad por una hora. Apocalipsis 17: 12, </w:t>
      </w:r>
      <w:r w:rsidR="00922B23">
        <w:rPr>
          <w:rFonts w:ascii="Bookman Old Style" w:hAnsi="Bookman Old Style"/>
        </w:rPr>
        <w:t xml:space="preserve">y el tercer espíritu inmundo que sale de la boca del falso profeta, representa al papado (iglesia católica), que con su influencia en los últimos días tendrá diálogos con los dirigentes </w:t>
      </w:r>
      <w:r w:rsidR="00243DED">
        <w:rPr>
          <w:rFonts w:ascii="Bookman Old Style" w:hAnsi="Bookman Old Style"/>
        </w:rPr>
        <w:t>protestantes</w:t>
      </w:r>
      <w:r w:rsidR="00922B23">
        <w:rPr>
          <w:rFonts w:ascii="Bookman Old Style" w:hAnsi="Bookman Old Style"/>
        </w:rPr>
        <w:t xml:space="preserve"> con el fin de hacer una sola </w:t>
      </w:r>
      <w:r w:rsidR="00922B23">
        <w:rPr>
          <w:rFonts w:ascii="Bookman Old Style" w:hAnsi="Bookman Old Style"/>
        </w:rPr>
        <w:lastRenderedPageBreak/>
        <w:t xml:space="preserve">“iglesia mundial”; Todos estos movimientos llevaran a las naciones a la guerra del </w:t>
      </w:r>
      <w:r w:rsidR="00243DED">
        <w:rPr>
          <w:rFonts w:ascii="Bookman Old Style" w:hAnsi="Bookman Old Style"/>
        </w:rPr>
        <w:t>Armagedón</w:t>
      </w:r>
      <w:r w:rsidR="00922B23">
        <w:rPr>
          <w:rFonts w:ascii="Bookman Old Style" w:hAnsi="Bookman Old Style"/>
        </w:rPr>
        <w:t>. Los versos 14 y 16 de Apocalipsis señalan el tiempo y el lugar.</w:t>
      </w:r>
    </w:p>
    <w:p w:rsidR="00922B23" w:rsidRDefault="00922B23" w:rsidP="0026321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Dios usa estos </w:t>
      </w:r>
      <w:r w:rsidR="00243DED">
        <w:rPr>
          <w:rFonts w:ascii="Bookman Old Style" w:hAnsi="Bookman Old Style"/>
        </w:rPr>
        <w:t>espíritus</w:t>
      </w:r>
      <w:r>
        <w:rPr>
          <w:rFonts w:ascii="Bookman Old Style" w:hAnsi="Bookman Old Style"/>
        </w:rPr>
        <w:t xml:space="preserve"> inmundos, como uso a </w:t>
      </w:r>
      <w:r w:rsidR="00243DED">
        <w:rPr>
          <w:rFonts w:ascii="Bookman Old Style" w:hAnsi="Bookman Old Style"/>
        </w:rPr>
        <w:t>Nabucodonosor</w:t>
      </w:r>
      <w:r>
        <w:rPr>
          <w:rFonts w:ascii="Bookman Old Style" w:hAnsi="Bookman Old Style"/>
        </w:rPr>
        <w:t>, para castigar a su pueblo</w:t>
      </w:r>
      <w:r w:rsidR="0089792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</w:t>
      </w:r>
      <w:r w:rsidR="00243DED">
        <w:rPr>
          <w:rFonts w:ascii="Bookman Old Style" w:hAnsi="Bookman Old Style"/>
        </w:rPr>
        <w:t>Jeremías</w:t>
      </w:r>
      <w:r>
        <w:rPr>
          <w:rFonts w:ascii="Bookman Old Style" w:hAnsi="Bookman Old Style"/>
        </w:rPr>
        <w:t xml:space="preserve">  34: 1- 3; </w:t>
      </w:r>
      <w:r w:rsidR="00243DED">
        <w:rPr>
          <w:rFonts w:ascii="Bookman Old Style" w:hAnsi="Bookman Old Style"/>
        </w:rPr>
        <w:t>Isaías</w:t>
      </w:r>
      <w:r>
        <w:rPr>
          <w:rFonts w:ascii="Bookman Old Style" w:hAnsi="Bookman Old Style"/>
        </w:rPr>
        <w:t xml:space="preserve">  </w:t>
      </w:r>
      <w:r w:rsidR="00DD48AA">
        <w:rPr>
          <w:rFonts w:ascii="Bookman Old Style" w:hAnsi="Bookman Old Style"/>
        </w:rPr>
        <w:t>46_ 9- 11</w:t>
      </w:r>
    </w:p>
    <w:p w:rsidR="00DD48AA" w:rsidRDefault="00DD48AA" w:rsidP="0026321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En Ezequiel  38: 16, 17 Dios dice que sacara a Go</w:t>
      </w:r>
      <w:r w:rsidR="00243DED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 xml:space="preserve"> y sus poderosos ejércitos contra su pueblo Israel en los úl</w:t>
      </w:r>
      <w:r w:rsidR="00243DED">
        <w:rPr>
          <w:rFonts w:ascii="Bookman Old Style" w:hAnsi="Bookman Old Style"/>
        </w:rPr>
        <w:t>timos días. También dice que Gog</w:t>
      </w:r>
      <w:r>
        <w:rPr>
          <w:rFonts w:ascii="Bookman Old Style" w:hAnsi="Bookman Old Style"/>
        </w:rPr>
        <w:t xml:space="preserve"> “concebirá malos pensamientos” para atacar a Israel</w:t>
      </w:r>
      <w:r w:rsidR="00897923">
        <w:rPr>
          <w:rFonts w:ascii="Bookman Old Style" w:hAnsi="Bookman Old Style"/>
        </w:rPr>
        <w:t>.</w:t>
      </w:r>
    </w:p>
    <w:p w:rsidR="00DD48AA" w:rsidRDefault="00243DED" w:rsidP="0026321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Zacarías</w:t>
      </w:r>
      <w:r w:rsidR="00DD48AA">
        <w:rPr>
          <w:rFonts w:ascii="Bookman Old Style" w:hAnsi="Bookman Old Style"/>
        </w:rPr>
        <w:t xml:space="preserve">  14: 1- 9  Como se realizara la guerra del </w:t>
      </w:r>
      <w:r>
        <w:rPr>
          <w:rFonts w:ascii="Bookman Old Style" w:hAnsi="Bookman Old Style"/>
        </w:rPr>
        <w:t>Armagedón</w:t>
      </w:r>
      <w:r w:rsidR="00DD48AA">
        <w:rPr>
          <w:rFonts w:ascii="Bookman Old Style" w:hAnsi="Bookman Old Style"/>
        </w:rPr>
        <w:t xml:space="preserve">, ligada con la venida del Señor </w:t>
      </w:r>
      <w:r>
        <w:rPr>
          <w:rFonts w:ascii="Bookman Old Style" w:hAnsi="Bookman Old Style"/>
        </w:rPr>
        <w:t>Jesús</w:t>
      </w:r>
      <w:r w:rsidR="00DD48AA">
        <w:rPr>
          <w:rFonts w:ascii="Bookman Old Style" w:hAnsi="Bookman Old Style"/>
        </w:rPr>
        <w:t>.</w:t>
      </w:r>
    </w:p>
    <w:p w:rsidR="00DD48AA" w:rsidRDefault="00DD48AA" w:rsidP="00263219">
      <w:pPr>
        <w:pStyle w:val="NoSpacing"/>
        <w:rPr>
          <w:rFonts w:ascii="Bookman Old Style" w:hAnsi="Bookman Old Style"/>
        </w:rPr>
      </w:pPr>
    </w:p>
    <w:p w:rsidR="00DD48AA" w:rsidRDefault="00DD48AA" w:rsidP="004517D7">
      <w:pPr>
        <w:pStyle w:val="NoSpacing"/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2.-  </w:t>
      </w:r>
      <w:r w:rsidR="001E6BCA" w:rsidRPr="008F068C">
        <w:rPr>
          <w:rFonts w:ascii="Bookman Old Style" w:hAnsi="Bookman Old Style"/>
          <w:b/>
          <w:u w:val="single"/>
        </w:rPr>
        <w:t>LA SEGUNDA VENIDA DEL SEÑOE JESUCRISTO</w:t>
      </w:r>
    </w:p>
    <w:p w:rsidR="001E6BCA" w:rsidRDefault="001E6BCA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Hechos   1: 1- 12     </w:t>
      </w:r>
      <w:r w:rsidR="00B812A7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>Promesa del regreso del Señor Jesucristo</w:t>
      </w:r>
      <w:r w:rsidR="00897923">
        <w:rPr>
          <w:rFonts w:ascii="Bookman Old Style" w:hAnsi="Bookman Old Style"/>
        </w:rPr>
        <w:t>.</w:t>
      </w:r>
    </w:p>
    <w:p w:rsidR="001E6BCA" w:rsidRDefault="001E6BCA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Mateo   24: 29- 31    </w:t>
      </w:r>
      <w:r w:rsidR="00B812A7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>Regreso del Señor Jesucristo</w:t>
      </w:r>
      <w:r w:rsidR="00897923">
        <w:rPr>
          <w:rFonts w:ascii="Bookman Old Style" w:hAnsi="Bookman Old Style"/>
        </w:rPr>
        <w:t>.</w:t>
      </w:r>
    </w:p>
    <w:p w:rsidR="001E6BCA" w:rsidRDefault="00243DED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Zacarías</w:t>
      </w:r>
      <w:r w:rsidR="001E6BCA">
        <w:rPr>
          <w:rFonts w:ascii="Bookman Old Style" w:hAnsi="Bookman Old Style"/>
        </w:rPr>
        <w:t xml:space="preserve">  14: 1- 4     </w:t>
      </w:r>
      <w:r w:rsidR="00B812A7">
        <w:rPr>
          <w:rFonts w:ascii="Bookman Old Style" w:hAnsi="Bookman Old Style"/>
        </w:rPr>
        <w:t xml:space="preserve">    </w:t>
      </w:r>
      <w:r w:rsidR="001E6BCA">
        <w:rPr>
          <w:rFonts w:ascii="Bookman Old Style" w:hAnsi="Bookman Old Style"/>
        </w:rPr>
        <w:t>En lo álgido de la batalla.</w:t>
      </w:r>
    </w:p>
    <w:p w:rsidR="001E6BCA" w:rsidRDefault="001E6BCA" w:rsidP="00263219">
      <w:pPr>
        <w:pStyle w:val="NoSpacing"/>
        <w:rPr>
          <w:rFonts w:ascii="Bookman Old Style" w:hAnsi="Bookman Old Style"/>
        </w:rPr>
      </w:pPr>
    </w:p>
    <w:p w:rsidR="001E6BCA" w:rsidRDefault="001E6BCA" w:rsidP="004517D7">
      <w:pPr>
        <w:pStyle w:val="NoSpacing"/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3.-  </w:t>
      </w:r>
      <w:r w:rsidRPr="008F068C">
        <w:rPr>
          <w:rFonts w:ascii="Bookman Old Style" w:hAnsi="Bookman Old Style"/>
          <w:b/>
          <w:u w:val="single"/>
        </w:rPr>
        <w:t>SATANAS ATADO POR MIL AÑOS</w:t>
      </w:r>
    </w:p>
    <w:p w:rsidR="001E6BCA" w:rsidRDefault="001E6BCA" w:rsidP="004517D7">
      <w:pPr>
        <w:pStyle w:val="NoSpacing"/>
        <w:rPr>
          <w:rFonts w:ascii="Bookman Old Style" w:hAnsi="Bookman Old Style"/>
        </w:rPr>
      </w:pPr>
      <w:r w:rsidRPr="001E6BCA">
        <w:rPr>
          <w:rFonts w:ascii="Bookman Old Style" w:hAnsi="Bookman Old Style"/>
        </w:rPr>
        <w:t xml:space="preserve">Apocalipsis </w:t>
      </w:r>
      <w:r>
        <w:rPr>
          <w:rFonts w:ascii="Bookman Old Style" w:hAnsi="Bookman Old Style"/>
        </w:rPr>
        <w:t xml:space="preserve">  20: 1- 3    </w:t>
      </w:r>
      <w:r w:rsidR="00B812A7">
        <w:rPr>
          <w:rFonts w:ascii="Bookman Old Style" w:hAnsi="Bookman Old Style"/>
        </w:rPr>
        <w:t xml:space="preserve">  </w:t>
      </w:r>
      <w:r w:rsidR="008E5A54">
        <w:rPr>
          <w:rFonts w:ascii="Bookman Old Style" w:hAnsi="Bookman Old Style"/>
        </w:rPr>
        <w:t xml:space="preserve">Antes </w:t>
      </w:r>
      <w:r w:rsidR="004517D7">
        <w:rPr>
          <w:rFonts w:ascii="Bookman Old Style" w:hAnsi="Bookman Old Style"/>
        </w:rPr>
        <w:t xml:space="preserve">de manifieste a los hombres, el Señor </w:t>
      </w:r>
      <w:r w:rsidR="00243DED">
        <w:rPr>
          <w:rFonts w:ascii="Bookman Old Style" w:hAnsi="Bookman Old Style"/>
        </w:rPr>
        <w:t>reducirá</w:t>
      </w:r>
      <w:r w:rsidR="004517D7">
        <w:rPr>
          <w:rFonts w:ascii="Bookman Old Style" w:hAnsi="Bookman Old Style"/>
        </w:rPr>
        <w:t xml:space="preserve"> a la </w:t>
      </w:r>
    </w:p>
    <w:p w:rsidR="00B812A7" w:rsidRDefault="00B812A7" w:rsidP="004517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Impotencia a </w:t>
      </w:r>
      <w:r w:rsidR="00243DED">
        <w:rPr>
          <w:rFonts w:ascii="Bookman Old Style" w:hAnsi="Bookman Old Style"/>
        </w:rPr>
        <w:t>Satanás</w:t>
      </w:r>
      <w:r w:rsidR="00897923">
        <w:rPr>
          <w:rFonts w:ascii="Bookman Old Style" w:hAnsi="Bookman Old Style"/>
        </w:rPr>
        <w:t>.</w:t>
      </w:r>
    </w:p>
    <w:p w:rsidR="004517D7" w:rsidRDefault="00243DED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Números</w:t>
      </w:r>
      <w:r w:rsidR="004517D7">
        <w:rPr>
          <w:rFonts w:ascii="Bookman Old Style" w:hAnsi="Bookman Old Style"/>
        </w:rPr>
        <w:t xml:space="preserve">  16: 30- 33    </w:t>
      </w:r>
      <w:r w:rsidR="00B812A7">
        <w:rPr>
          <w:rFonts w:ascii="Bookman Old Style" w:hAnsi="Bookman Old Style"/>
        </w:rPr>
        <w:t xml:space="preserve">   </w:t>
      </w:r>
      <w:r w:rsidR="004517D7">
        <w:rPr>
          <w:rFonts w:ascii="Bookman Old Style" w:hAnsi="Bookman Old Style"/>
        </w:rPr>
        <w:t>Abismo = Infierno = Sepulcro</w:t>
      </w:r>
      <w:r w:rsidR="00897923">
        <w:rPr>
          <w:rFonts w:ascii="Bookman Old Style" w:hAnsi="Bookman Old Style"/>
        </w:rPr>
        <w:t>.</w:t>
      </w:r>
    </w:p>
    <w:p w:rsidR="008F068C" w:rsidRDefault="008F068C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Salmo  55: 15</w:t>
      </w:r>
    </w:p>
    <w:p w:rsidR="008F068C" w:rsidRDefault="008F068C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Apocalipsis  1: 17, 18    </w:t>
      </w:r>
      <w:r w:rsidR="00B812A7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El </w:t>
      </w:r>
      <w:r w:rsidR="00243DED">
        <w:rPr>
          <w:rFonts w:ascii="Bookman Old Style" w:hAnsi="Bookman Old Style"/>
        </w:rPr>
        <w:t>Ángel</w:t>
      </w:r>
      <w:r>
        <w:rPr>
          <w:rFonts w:ascii="Bookman Old Style" w:hAnsi="Bookman Old Style"/>
        </w:rPr>
        <w:t xml:space="preserve"> = Señor</w:t>
      </w:r>
      <w:r w:rsidR="00897923">
        <w:rPr>
          <w:rFonts w:ascii="Bookman Old Style" w:hAnsi="Bookman Old Style"/>
        </w:rPr>
        <w:t>.</w:t>
      </w:r>
    </w:p>
    <w:p w:rsidR="008F068C" w:rsidRDefault="008F068C" w:rsidP="008F068C">
      <w:pPr>
        <w:pStyle w:val="NoSpacing"/>
        <w:rPr>
          <w:rFonts w:ascii="Bookman Old Style" w:hAnsi="Bookman Old Style"/>
        </w:rPr>
      </w:pPr>
    </w:p>
    <w:p w:rsidR="008F068C" w:rsidRDefault="008F068C" w:rsidP="004517D7">
      <w:pPr>
        <w:pStyle w:val="NoSpacing"/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4.-  </w:t>
      </w:r>
      <w:r w:rsidRPr="008F068C">
        <w:rPr>
          <w:rFonts w:ascii="Bookman Old Style" w:hAnsi="Bookman Old Style"/>
          <w:b/>
          <w:u w:val="single"/>
        </w:rPr>
        <w:t>LA PRIMERA RESURRECCION</w:t>
      </w:r>
    </w:p>
    <w:p w:rsidR="008F068C" w:rsidRDefault="008F068C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  Tesalonicenses  4: 15-  18     Ocurre al venir el Señor </w:t>
      </w:r>
      <w:r w:rsidR="00243DED">
        <w:rPr>
          <w:rFonts w:ascii="Bookman Old Style" w:hAnsi="Bookman Old Style"/>
        </w:rPr>
        <w:t>Jesús</w:t>
      </w:r>
      <w:r w:rsidR="00897923">
        <w:rPr>
          <w:rFonts w:ascii="Bookman Old Style" w:hAnsi="Bookman Old Style"/>
        </w:rPr>
        <w:t>.</w:t>
      </w:r>
    </w:p>
    <w:p w:rsidR="008F068C" w:rsidRDefault="008F068C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Apocalipsis  20: 4- 6                  En la primera resurrección. Los privilegiados reinaran</w:t>
      </w:r>
      <w:r w:rsidR="0089792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</w:t>
      </w:r>
    </w:p>
    <w:p w:rsidR="008F068C" w:rsidRDefault="008F068C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1000 Años con el Señor Jesucristo</w:t>
      </w:r>
      <w:r w:rsidR="00897923">
        <w:rPr>
          <w:rFonts w:ascii="Bookman Old Style" w:hAnsi="Bookman Old Style"/>
        </w:rPr>
        <w:t>.</w:t>
      </w:r>
    </w:p>
    <w:p w:rsidR="008F068C" w:rsidRDefault="008F068C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8F068C" w:rsidRDefault="008F068C" w:rsidP="004517D7">
      <w:pPr>
        <w:pStyle w:val="NoSpacing"/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5.-  </w:t>
      </w:r>
      <w:r>
        <w:rPr>
          <w:rFonts w:ascii="Bookman Old Style" w:hAnsi="Bookman Old Style"/>
          <w:b/>
          <w:u w:val="single"/>
        </w:rPr>
        <w:t>LA TRANSFIGURACION DE LOS SANTOS</w:t>
      </w:r>
    </w:p>
    <w:p w:rsidR="008F068C" w:rsidRDefault="00B812A7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  Tesalonicenses   4: 15- 18      Los Santos vivos</w:t>
      </w:r>
      <w:r w:rsidR="00897923">
        <w:rPr>
          <w:rFonts w:ascii="Bookman Old Style" w:hAnsi="Bookman Old Style"/>
        </w:rPr>
        <w:t>.</w:t>
      </w:r>
    </w:p>
    <w:p w:rsidR="00B812A7" w:rsidRDefault="00B812A7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  Corintios  15: 47- 54             La transformación</w:t>
      </w:r>
      <w:r w:rsidR="00897923">
        <w:rPr>
          <w:rFonts w:ascii="Bookman Old Style" w:hAnsi="Bookman Old Style"/>
        </w:rPr>
        <w:t>.</w:t>
      </w:r>
    </w:p>
    <w:p w:rsidR="00B812A7" w:rsidRDefault="00B812A7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B812A7" w:rsidRDefault="00B812A7" w:rsidP="004517D7">
      <w:pPr>
        <w:pStyle w:val="NoSpacing"/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6.-  </w:t>
      </w:r>
      <w:r>
        <w:rPr>
          <w:rFonts w:ascii="Bookman Old Style" w:hAnsi="Bookman Old Style"/>
          <w:b/>
          <w:u w:val="single"/>
        </w:rPr>
        <w:t>EL ESTABLECIMIENTO DEL REINO</w:t>
      </w:r>
      <w:r w:rsidR="00897923">
        <w:rPr>
          <w:rFonts w:ascii="Bookman Old Style" w:hAnsi="Bookman Old Style"/>
          <w:b/>
          <w:u w:val="single"/>
        </w:rPr>
        <w:t xml:space="preserve"> DE CRISTO</w:t>
      </w:r>
      <w:r>
        <w:rPr>
          <w:rFonts w:ascii="Bookman Old Style" w:hAnsi="Bookman Old Style"/>
          <w:b/>
          <w:u w:val="single"/>
        </w:rPr>
        <w:t xml:space="preserve"> </w:t>
      </w:r>
    </w:p>
    <w:p w:rsidR="00B812A7" w:rsidRDefault="00243DED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Zacarías</w:t>
      </w:r>
      <w:r w:rsidR="00B812A7">
        <w:rPr>
          <w:rFonts w:ascii="Bookman Old Style" w:hAnsi="Bookman Old Style"/>
        </w:rPr>
        <w:t xml:space="preserve">  14: 9                  El señor, Rey sobre la tierra</w:t>
      </w:r>
    </w:p>
    <w:p w:rsidR="00B812A7" w:rsidRDefault="00B812A7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Ezequiel   38: 16, 22, 23    </w:t>
      </w:r>
      <w:r w:rsidR="00243DED">
        <w:rPr>
          <w:rFonts w:ascii="Bookman Old Style" w:hAnsi="Bookman Old Style"/>
        </w:rPr>
        <w:t>Propósito</w:t>
      </w:r>
      <w:r>
        <w:rPr>
          <w:rFonts w:ascii="Bookman Old Style" w:hAnsi="Bookman Old Style"/>
        </w:rPr>
        <w:t xml:space="preserve"> del </w:t>
      </w:r>
      <w:r w:rsidR="00243DED">
        <w:rPr>
          <w:rFonts w:ascii="Bookman Old Style" w:hAnsi="Bookman Old Style"/>
        </w:rPr>
        <w:t>Armagedón</w:t>
      </w:r>
    </w:p>
    <w:p w:rsidR="00B812A7" w:rsidRDefault="00B812A7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Apocalipsis  11: 15   </w:t>
      </w:r>
      <w:r w:rsidR="00C041D2">
        <w:rPr>
          <w:rFonts w:ascii="Bookman Old Style" w:hAnsi="Bookman Old Style"/>
        </w:rPr>
        <w:t xml:space="preserve">         Los reinos del mundo pasan a ser reinos del</w:t>
      </w:r>
      <w:r>
        <w:rPr>
          <w:rFonts w:ascii="Bookman Old Style" w:hAnsi="Bookman Old Style"/>
        </w:rPr>
        <w:t xml:space="preserve"> Señor</w:t>
      </w:r>
      <w:r w:rsidR="00897923">
        <w:rPr>
          <w:rFonts w:ascii="Bookman Old Style" w:hAnsi="Bookman Old Style"/>
        </w:rPr>
        <w:t xml:space="preserve"> </w:t>
      </w:r>
    </w:p>
    <w:p w:rsidR="00897923" w:rsidRDefault="00897923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Jesucristo.</w:t>
      </w:r>
    </w:p>
    <w:p w:rsidR="00243DED" w:rsidRDefault="00243DED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243DED" w:rsidRDefault="00243DED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7.-  </w:t>
      </w:r>
      <w:r>
        <w:rPr>
          <w:rFonts w:ascii="Bookman Old Style" w:hAnsi="Bookman Old Style"/>
          <w:b/>
          <w:u w:val="single"/>
        </w:rPr>
        <w:t xml:space="preserve">EL REINO </w:t>
      </w:r>
      <w:r w:rsidR="00897923">
        <w:rPr>
          <w:rFonts w:ascii="Bookman Old Style" w:hAnsi="Bookman Old Style"/>
          <w:b/>
          <w:u w:val="single"/>
        </w:rPr>
        <w:t xml:space="preserve">DE CRISTO </w:t>
      </w:r>
      <w:r>
        <w:rPr>
          <w:rFonts w:ascii="Bookman Old Style" w:hAnsi="Bookman Old Style"/>
          <w:b/>
          <w:u w:val="single"/>
        </w:rPr>
        <w:t>MILENIAL</w:t>
      </w:r>
    </w:p>
    <w:p w:rsidR="00243DED" w:rsidRDefault="00243DED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Daniel   7: 18, 27               </w:t>
      </w:r>
      <w:r w:rsidR="00900C8E">
        <w:rPr>
          <w:rFonts w:ascii="Bookman Old Style" w:hAnsi="Bookman Old Style"/>
        </w:rPr>
        <w:t>Participación</w:t>
      </w:r>
      <w:r>
        <w:rPr>
          <w:rFonts w:ascii="Bookman Old Style" w:hAnsi="Bookman Old Style"/>
        </w:rPr>
        <w:t xml:space="preserve"> de los Santos.</w:t>
      </w:r>
    </w:p>
    <w:p w:rsidR="00243DED" w:rsidRDefault="00897923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Apocalipsis   20: 4- 6          Reinaran los Santos por mil años</w:t>
      </w:r>
    </w:p>
    <w:p w:rsidR="00897923" w:rsidRDefault="00897923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Apocalipsis    5: 10             El Reino será sobre la tierra.</w:t>
      </w:r>
    </w:p>
    <w:p w:rsidR="00897923" w:rsidRDefault="00897923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Apocalipsis    2: 26, 27       La potestad sobre las Gentes.</w:t>
      </w:r>
    </w:p>
    <w:p w:rsidR="00897923" w:rsidRDefault="00897923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  Corintios   15: 22- 27     </w:t>
      </w:r>
      <w:r w:rsidR="00900C8E">
        <w:rPr>
          <w:rFonts w:ascii="Bookman Old Style" w:hAnsi="Bookman Old Style"/>
        </w:rPr>
        <w:t>Propósito</w:t>
      </w:r>
      <w:r>
        <w:rPr>
          <w:rFonts w:ascii="Bookman Old Style" w:hAnsi="Bookman Old Style"/>
        </w:rPr>
        <w:t xml:space="preserve"> del Reino del Señor Jesucristo</w:t>
      </w:r>
    </w:p>
    <w:p w:rsidR="00897923" w:rsidRDefault="00897923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897923" w:rsidRDefault="00897923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897923" w:rsidRDefault="00897923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8.-   </w:t>
      </w:r>
      <w:r>
        <w:rPr>
          <w:rFonts w:ascii="Bookman Old Style" w:hAnsi="Bookman Old Style"/>
          <w:b/>
          <w:u w:val="single"/>
        </w:rPr>
        <w:t>FIN DEL REINO MILENIAL DE CRISTO</w:t>
      </w:r>
    </w:p>
    <w:p w:rsidR="00897923" w:rsidRDefault="00900C8E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  Corintios  15: 2</w:t>
      </w:r>
      <w:r w:rsidR="00897923">
        <w:rPr>
          <w:rFonts w:ascii="Bookman Old Style" w:hAnsi="Bookman Old Style"/>
        </w:rPr>
        <w:t xml:space="preserve">5- </w:t>
      </w:r>
      <w:r>
        <w:rPr>
          <w:rFonts w:ascii="Bookman Old Style" w:hAnsi="Bookman Old Style"/>
        </w:rPr>
        <w:t>2</w:t>
      </w:r>
      <w:r w:rsidR="00897923">
        <w:rPr>
          <w:rFonts w:ascii="Bookman Old Style" w:hAnsi="Bookman Old Style"/>
        </w:rPr>
        <w:t xml:space="preserve">8      Al someter a todo enemigo, el reino de Cristo pasara al </w:t>
      </w:r>
    </w:p>
    <w:p w:rsidR="00897923" w:rsidRDefault="00897923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Padre</w:t>
      </w:r>
    </w:p>
    <w:p w:rsidR="00900C8E" w:rsidRDefault="00900C8E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900C8E" w:rsidRDefault="00900C8E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9.-   </w:t>
      </w:r>
      <w:r>
        <w:rPr>
          <w:rFonts w:ascii="Bookman Old Style" w:hAnsi="Bookman Old Style"/>
          <w:b/>
          <w:u w:val="single"/>
        </w:rPr>
        <w:t>SEGUNDA RESURRECCION</w:t>
      </w:r>
    </w:p>
    <w:p w:rsidR="00900C8E" w:rsidRDefault="00900C8E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Apocalipsis  20: 4, 5            Después del milenio (del reinado de Cristo)</w:t>
      </w:r>
    </w:p>
    <w:p w:rsidR="00900C8E" w:rsidRDefault="00900C8E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900C8E" w:rsidRDefault="00900C8E" w:rsidP="004517D7">
      <w:pPr>
        <w:pStyle w:val="NoSpacing"/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10.-   </w:t>
      </w:r>
      <w:r>
        <w:rPr>
          <w:rFonts w:ascii="Bookman Old Style" w:hAnsi="Bookman Old Style"/>
          <w:b/>
          <w:u w:val="single"/>
        </w:rPr>
        <w:t>SATANAS SUELTO DE SU PRISION</w:t>
      </w:r>
    </w:p>
    <w:p w:rsidR="00900C8E" w:rsidRDefault="00900C8E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Apocalipsis  20: 5- 8            Saldrá Satanás de su prisión para seguir engañando</w:t>
      </w:r>
      <w:r w:rsidRPr="00900C8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por breve tiempo.</w:t>
      </w:r>
    </w:p>
    <w:p w:rsidR="00900C8E" w:rsidRDefault="00900C8E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900C8E" w:rsidRDefault="00900C8E" w:rsidP="004517D7">
      <w:pPr>
        <w:pStyle w:val="NoSpacing"/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11.-   </w:t>
      </w:r>
      <w:r>
        <w:rPr>
          <w:rFonts w:ascii="Bookman Old Style" w:hAnsi="Bookman Old Style"/>
          <w:b/>
          <w:u w:val="single"/>
        </w:rPr>
        <w:t>EL JUICIO FINAL</w:t>
      </w:r>
    </w:p>
    <w:p w:rsidR="00900C8E" w:rsidRDefault="00900C8E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Apocalipsis   20: 9- 15          Todos Juzgados</w:t>
      </w:r>
    </w:p>
    <w:p w:rsidR="00900C8E" w:rsidRDefault="00900C8E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900C8E" w:rsidRDefault="00900C8E" w:rsidP="004517D7">
      <w:pPr>
        <w:pStyle w:val="NoSpacing"/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12.-   </w:t>
      </w:r>
      <w:r>
        <w:rPr>
          <w:rFonts w:ascii="Bookman Old Style" w:hAnsi="Bookman Old Style"/>
          <w:b/>
          <w:u w:val="single"/>
        </w:rPr>
        <w:t>EL REINO ETERNAL DE DIOS</w:t>
      </w:r>
    </w:p>
    <w:p w:rsidR="00900C8E" w:rsidRDefault="002B78F9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  Corintios   15: 22- 28       El Padre Dios recibe El Reino</w:t>
      </w:r>
    </w:p>
    <w:p w:rsidR="002B78F9" w:rsidRDefault="002B78F9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Apocalipsis   21: 1- 5           Principio de la nueva era eternal</w:t>
      </w:r>
    </w:p>
    <w:p w:rsidR="002B78F9" w:rsidRDefault="002B78F9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2B78F9" w:rsidRDefault="002B78F9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2B78F9" w:rsidRDefault="002B78F9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2B78F9" w:rsidRDefault="002B78F9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2B78F9" w:rsidRDefault="002B78F9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2B78F9" w:rsidRDefault="002B78F9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</w:t>
      </w:r>
      <w:r w:rsidR="00C7792C">
        <w:rPr>
          <w:rFonts w:ascii="Bookman Old Style" w:hAnsi="Bookman Old Style"/>
        </w:rPr>
        <w:t>Apóstol</w:t>
      </w:r>
      <w:r>
        <w:rPr>
          <w:rFonts w:ascii="Bookman Old Style" w:hAnsi="Bookman Old Style"/>
        </w:rPr>
        <w:t xml:space="preserve"> Pablo les dice a los hermanos de </w:t>
      </w:r>
      <w:r w:rsidR="00C7792C">
        <w:rPr>
          <w:rFonts w:ascii="Bookman Old Style" w:hAnsi="Bookman Old Style"/>
        </w:rPr>
        <w:t>Tesalónica</w:t>
      </w:r>
      <w:r w:rsidR="00AF06FA">
        <w:rPr>
          <w:rFonts w:ascii="Bookman Old Style" w:hAnsi="Bookman Old Style"/>
        </w:rPr>
        <w:t xml:space="preserve"> y hoy nos lo dice a nosotros LA VERDADERA IGLESIA DE DIOS</w:t>
      </w:r>
      <w:r>
        <w:rPr>
          <w:rFonts w:ascii="Bookman Old Style" w:hAnsi="Bookman Old Style"/>
        </w:rPr>
        <w:t>:</w:t>
      </w:r>
    </w:p>
    <w:p w:rsidR="00AF06FA" w:rsidRDefault="002B78F9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Empero os rogamos, hermanos, cuanto a la venida de nuestro Señor Jesucristo, y nuestro recogimiento a él, Que no os mováis fácilmente de vuestro sentimiento, no os conturbéis ni por espíritu, ni por palabra, ni por carta como nuestra, como que el día del Señor esté cerca</w:t>
      </w:r>
      <w:r w:rsidR="00AF06FA">
        <w:rPr>
          <w:rFonts w:ascii="Bookman Old Style" w:hAnsi="Bookman Old Style"/>
        </w:rPr>
        <w:t>.</w:t>
      </w:r>
    </w:p>
    <w:p w:rsidR="00AF06FA" w:rsidRDefault="00AF06FA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….</w:t>
      </w:r>
      <w:r w:rsidR="00C7792C">
        <w:rPr>
          <w:rFonts w:ascii="Bookman Old Style" w:hAnsi="Bookman Old Style"/>
        </w:rPr>
        <w:t>Así</w:t>
      </w:r>
      <w:r>
        <w:rPr>
          <w:rFonts w:ascii="Bookman Old Style" w:hAnsi="Bookman Old Style"/>
        </w:rPr>
        <w:t xml:space="preserve"> </w:t>
      </w:r>
      <w:r w:rsidR="00C7792C">
        <w:rPr>
          <w:rFonts w:ascii="Bookman Old Style" w:hAnsi="Bookman Old Style"/>
        </w:rPr>
        <w:t>que,</w:t>
      </w:r>
      <w:r>
        <w:rPr>
          <w:rFonts w:ascii="Bookman Old Style" w:hAnsi="Bookman Old Style"/>
        </w:rPr>
        <w:t xml:space="preserve"> hermanos estad firmes, y retened la doctrina que </w:t>
      </w:r>
      <w:r w:rsidR="00C7792C">
        <w:rPr>
          <w:rFonts w:ascii="Bookman Old Style" w:hAnsi="Bookman Old Style"/>
        </w:rPr>
        <w:t>habéis</w:t>
      </w:r>
      <w:r>
        <w:rPr>
          <w:rFonts w:ascii="Bookman Old Style" w:hAnsi="Bookman Old Style"/>
        </w:rPr>
        <w:t xml:space="preserve"> aprendido, sea por palabra, o por carta nuestra. Y el mismo Señor nuestro Jesucristo, y Dios y Padre nuestro, el cual nos amo, y nos dio </w:t>
      </w:r>
      <w:r w:rsidR="00C7792C">
        <w:rPr>
          <w:rFonts w:ascii="Bookman Old Style" w:hAnsi="Bookman Old Style"/>
        </w:rPr>
        <w:t>consolación</w:t>
      </w:r>
      <w:r>
        <w:rPr>
          <w:rFonts w:ascii="Bookman Old Style" w:hAnsi="Bookman Old Style"/>
        </w:rPr>
        <w:t xml:space="preserve"> eterna, y buena esperanza por gracia. Consuele vuestros </w:t>
      </w:r>
      <w:r w:rsidR="00C7792C">
        <w:rPr>
          <w:rFonts w:ascii="Bookman Old Style" w:hAnsi="Bookman Old Style"/>
        </w:rPr>
        <w:t>corazones</w:t>
      </w:r>
      <w:r>
        <w:rPr>
          <w:rFonts w:ascii="Bookman Old Style" w:hAnsi="Bookman Old Style"/>
        </w:rPr>
        <w:t xml:space="preserve"> os confirme en toda buena palabra y obra.</w:t>
      </w:r>
    </w:p>
    <w:p w:rsidR="00AF06FA" w:rsidRDefault="00AF06FA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 si alguno no obedeciere a nuestra palabra por carta, notad al tal, y no os juntéis con él, para que se </w:t>
      </w:r>
      <w:r w:rsidR="00C7792C">
        <w:rPr>
          <w:rFonts w:ascii="Bookman Old Style" w:hAnsi="Bookman Old Style"/>
        </w:rPr>
        <w:t>avergüence. Mas no le tengáis como enemigo, sino amonestadle como ha hermano.</w:t>
      </w:r>
    </w:p>
    <w:p w:rsidR="00C7792C" w:rsidRDefault="00C7792C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C7792C" w:rsidRDefault="00C7792C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Y el mismo Señor de paz os siempre de paz en toda manera. El Señor sea con todos ustedes. Amén.</w:t>
      </w:r>
    </w:p>
    <w:p w:rsidR="00C7792C" w:rsidRDefault="00C7792C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C7792C" w:rsidRDefault="00C7792C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Su hermano en Cristo Obrero Marcelino Castaneda</w:t>
      </w:r>
    </w:p>
    <w:p w:rsidR="002B78F9" w:rsidRDefault="002B78F9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2B78F9" w:rsidRPr="00900C8E" w:rsidRDefault="002B78F9" w:rsidP="004517D7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897923" w:rsidRDefault="00897923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897923" w:rsidRPr="00897923" w:rsidRDefault="00897923" w:rsidP="004517D7">
      <w:pPr>
        <w:pStyle w:val="NoSpacing"/>
        <w:spacing w:line="276" w:lineRule="auto"/>
        <w:rPr>
          <w:rFonts w:ascii="Bookman Old Style" w:hAnsi="Bookman Old Style"/>
          <w:b/>
        </w:rPr>
      </w:pPr>
    </w:p>
    <w:p w:rsidR="00897923" w:rsidRDefault="00897923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897923" w:rsidRPr="00897923" w:rsidRDefault="00897923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C041D2" w:rsidRDefault="00C041D2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C041D2" w:rsidRPr="00B812A7" w:rsidRDefault="00C041D2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B812A7" w:rsidRDefault="00B812A7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B812A7" w:rsidRPr="008F068C" w:rsidRDefault="00B812A7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4517D7" w:rsidRDefault="004517D7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4517D7" w:rsidRPr="001E6BCA" w:rsidRDefault="004517D7" w:rsidP="004517D7">
      <w:pPr>
        <w:pStyle w:val="NoSpacing"/>
        <w:spacing w:line="276" w:lineRule="auto"/>
        <w:rPr>
          <w:rFonts w:ascii="Bookman Old Style" w:hAnsi="Bookman Old Style"/>
        </w:rPr>
      </w:pPr>
    </w:p>
    <w:p w:rsidR="00DD48AA" w:rsidRPr="00DD48AA" w:rsidRDefault="00DD48AA" w:rsidP="00263219">
      <w:pPr>
        <w:pStyle w:val="NoSpacing"/>
        <w:rPr>
          <w:rFonts w:ascii="Bookman Old Style" w:hAnsi="Bookman Old Style"/>
        </w:rPr>
      </w:pPr>
    </w:p>
    <w:p w:rsidR="00B201ED" w:rsidRDefault="00B201ED" w:rsidP="00263219">
      <w:pPr>
        <w:pStyle w:val="NoSpacing"/>
        <w:rPr>
          <w:rFonts w:ascii="Bookman Old Style" w:hAnsi="Bookman Old Style"/>
        </w:rPr>
      </w:pPr>
    </w:p>
    <w:p w:rsidR="00695022" w:rsidRPr="00695022" w:rsidRDefault="00695022" w:rsidP="00263219">
      <w:pPr>
        <w:pStyle w:val="NoSpacing"/>
        <w:rPr>
          <w:rFonts w:ascii="Bookman Old Style" w:hAnsi="Bookman Old Style"/>
        </w:rPr>
      </w:pPr>
    </w:p>
    <w:p w:rsidR="00263219" w:rsidRPr="00695022" w:rsidRDefault="00263219" w:rsidP="00350645">
      <w:pPr>
        <w:pStyle w:val="NoSpacing"/>
        <w:rPr>
          <w:rFonts w:ascii="Bookman Old Style" w:hAnsi="Bookman Old Style"/>
        </w:rPr>
      </w:pPr>
    </w:p>
    <w:p w:rsidR="00263219" w:rsidRPr="00350645" w:rsidRDefault="00263219" w:rsidP="00350645">
      <w:pPr>
        <w:pStyle w:val="NoSpacing"/>
        <w:rPr>
          <w:rFonts w:ascii="Bookman Old Style" w:hAnsi="Bookman Old Style"/>
        </w:rPr>
      </w:pPr>
    </w:p>
    <w:sectPr w:rsidR="00263219" w:rsidRPr="00350645" w:rsidSect="0035064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0645"/>
    <w:rsid w:val="000F2E77"/>
    <w:rsid w:val="001E6BCA"/>
    <w:rsid w:val="00200F3A"/>
    <w:rsid w:val="00243DED"/>
    <w:rsid w:val="00263219"/>
    <w:rsid w:val="00275D76"/>
    <w:rsid w:val="002B78F9"/>
    <w:rsid w:val="00334D2A"/>
    <w:rsid w:val="00350645"/>
    <w:rsid w:val="003B33FC"/>
    <w:rsid w:val="004517D7"/>
    <w:rsid w:val="00487FC1"/>
    <w:rsid w:val="004D5C1F"/>
    <w:rsid w:val="004E2C5E"/>
    <w:rsid w:val="00695022"/>
    <w:rsid w:val="00847B2E"/>
    <w:rsid w:val="00897923"/>
    <w:rsid w:val="008E5A54"/>
    <w:rsid w:val="008F068C"/>
    <w:rsid w:val="00900C8E"/>
    <w:rsid w:val="00922B23"/>
    <w:rsid w:val="00927719"/>
    <w:rsid w:val="00A92A50"/>
    <w:rsid w:val="00AF06FA"/>
    <w:rsid w:val="00B201ED"/>
    <w:rsid w:val="00B812A7"/>
    <w:rsid w:val="00C041D2"/>
    <w:rsid w:val="00C7359B"/>
    <w:rsid w:val="00C7535E"/>
    <w:rsid w:val="00C7792C"/>
    <w:rsid w:val="00C8416D"/>
    <w:rsid w:val="00D415E6"/>
    <w:rsid w:val="00D64474"/>
    <w:rsid w:val="00D677D0"/>
    <w:rsid w:val="00DB11C0"/>
    <w:rsid w:val="00DD48AA"/>
    <w:rsid w:val="00E25563"/>
    <w:rsid w:val="00E83BF5"/>
    <w:rsid w:val="00E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06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0645"/>
  </w:style>
  <w:style w:type="paragraph" w:styleId="BalloonText">
    <w:name w:val="Balloon Text"/>
    <w:basedOn w:val="Normal"/>
    <w:link w:val="BalloonTextChar"/>
    <w:uiPriority w:val="99"/>
    <w:semiHidden/>
    <w:unhideWhenUsed/>
    <w:rsid w:val="0035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ail.iddel_shaddai@yahoo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3FA7"/>
    <w:rsid w:val="00144C40"/>
    <w:rsid w:val="001643C9"/>
    <w:rsid w:val="005E5CD4"/>
    <w:rsid w:val="00E8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6CE950969C409685722CD07C4928A5">
    <w:name w:val="EC6CE950969C409685722CD07C4928A5"/>
    <w:rsid w:val="00E83FA7"/>
  </w:style>
  <w:style w:type="paragraph" w:customStyle="1" w:styleId="9B67B94C770A4E2B80ADBBC649F082F4">
    <w:name w:val="9B67B94C770A4E2B80ADBBC649F082F4"/>
    <w:rsid w:val="00E83FA7"/>
  </w:style>
  <w:style w:type="paragraph" w:customStyle="1" w:styleId="8EFE3940EF204437A1C1961622BF933F">
    <w:name w:val="8EFE3940EF204437A1C1961622BF933F"/>
    <w:rsid w:val="00E83FA7"/>
  </w:style>
  <w:style w:type="paragraph" w:customStyle="1" w:styleId="1A00E37BF056449887347407689969E9">
    <w:name w:val="1A00E37BF056449887347407689969E9"/>
    <w:rsid w:val="00E83FA7"/>
  </w:style>
  <w:style w:type="paragraph" w:customStyle="1" w:styleId="9E893ADCADC0421A92A2E58BFA4CC2BA">
    <w:name w:val="9E893ADCADC0421A92A2E58BFA4CC2BA"/>
    <w:rsid w:val="00E83FA7"/>
  </w:style>
  <w:style w:type="paragraph" w:customStyle="1" w:styleId="2E8D20E806B74F74AA272FAC98974536">
    <w:name w:val="2E8D20E806B74F74AA272FAC98974536"/>
    <w:rsid w:val="00E83FA7"/>
  </w:style>
  <w:style w:type="paragraph" w:customStyle="1" w:styleId="C67F1D802E214E5FA3311CE898403BC6">
    <w:name w:val="C67F1D802E214E5FA3311CE898403BC6"/>
    <w:rsid w:val="00E83FA7"/>
  </w:style>
  <w:style w:type="paragraph" w:customStyle="1" w:styleId="4DF1B2DEC6A64A0BB315E49F77035841">
    <w:name w:val="4DF1B2DEC6A64A0BB315E49F77035841"/>
    <w:rsid w:val="00E83FA7"/>
  </w:style>
  <w:style w:type="paragraph" w:customStyle="1" w:styleId="D9E2B75B017C4572ABD583821FA3717A">
    <w:name w:val="D9E2B75B017C4572ABD583821FA3717A"/>
    <w:rsid w:val="00E83FA7"/>
  </w:style>
  <w:style w:type="paragraph" w:customStyle="1" w:styleId="A224C27C8D60490FA4032C9CA2469432">
    <w:name w:val="A224C27C8D60490FA4032C9CA2469432"/>
    <w:rsid w:val="00E83FA7"/>
  </w:style>
  <w:style w:type="paragraph" w:customStyle="1" w:styleId="C1EF1A541E91491E9CB56AE74007532D">
    <w:name w:val="C1EF1A541E91491E9CB56AE74007532D"/>
    <w:rsid w:val="00E83FA7"/>
  </w:style>
  <w:style w:type="paragraph" w:customStyle="1" w:styleId="70F38D4ABB2B4FFB999F5DFDB23ECD32">
    <w:name w:val="70F38D4ABB2B4FFB999F5DFDB23ECD32"/>
    <w:rsid w:val="00E83FA7"/>
  </w:style>
  <w:style w:type="paragraph" w:customStyle="1" w:styleId="B814829AEDB94B01A13FDDEB8A0AB92E">
    <w:name w:val="B814829AEDB94B01A13FDDEB8A0AB92E"/>
    <w:rsid w:val="00E83FA7"/>
  </w:style>
  <w:style w:type="paragraph" w:customStyle="1" w:styleId="5FD5C5885FE041D4A04F92B7692D235B">
    <w:name w:val="5FD5C5885FE041D4A04F92B7692D235B"/>
    <w:rsid w:val="00E83F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D4CA-EB38-4CE9-817D-03AEB91F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GRANDES ACONTECIMIENTOS FUTUROS EN TORNO A LA INMUNENTE VENIDA DE NUESTRO SEÑOR JESUCRISTO Y EL INICIO DEL REINO ETERNAL</vt:lpstr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GRANDES ACONTECIMIENTOS FUTUROS EN TORNO A LA INMUNENTE VENIDA DE NUESTRO SEÑOR JESUCRISTO Y EL INICIO DEL REINO ETERNAL</dc:title>
  <dc:creator>Owner</dc:creator>
  <cp:lastModifiedBy>Owner</cp:lastModifiedBy>
  <cp:revision>6</cp:revision>
  <dcterms:created xsi:type="dcterms:W3CDTF">2012-07-13T05:22:00Z</dcterms:created>
  <dcterms:modified xsi:type="dcterms:W3CDTF">2012-07-24T07:20:00Z</dcterms:modified>
</cp:coreProperties>
</file>